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7"/>
      </w:tblGrid>
      <w:tr w:rsidR="00944BA3" w:rsidRPr="00FD5B13" w14:paraId="1BBF0238" w14:textId="77777777">
        <w:trPr>
          <w:trHeight w:val="27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3BBF8" w14:textId="05ABBAB7" w:rsidR="00944BA3" w:rsidRPr="00FD5B13" w:rsidRDefault="000A74B0" w:rsidP="00036BB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Załącznik nr </w:t>
            </w:r>
            <w:r w:rsidR="00926C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2.1</w:t>
            </w:r>
            <w:r w:rsidR="00036B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FD5B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FD5B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 SWZ, …..-………………/26/…………..</w:t>
            </w:r>
            <w:r w:rsidRPr="00FD5B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44BA3" w:rsidRPr="00FD5B13" w14:paraId="63891F38" w14:textId="77777777">
        <w:trPr>
          <w:trHeight w:val="260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4F21E" w14:textId="6382CEEE" w:rsidR="00944BA3" w:rsidRPr="00FD5B13" w:rsidRDefault="00FD5B13" w:rsidP="00FD5B13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I. </w:t>
            </w:r>
            <w:r w:rsidR="000A74B0" w:rsidRPr="00FD5B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ZESTAWIENIE PARAMETRÓW / SPECYFIKACJA TECHNICZNA</w:t>
            </w:r>
          </w:p>
        </w:tc>
      </w:tr>
      <w:tr w:rsidR="00944BA3" w:rsidRPr="00FD5B13" w14:paraId="4679B12E" w14:textId="77777777">
        <w:trPr>
          <w:trHeight w:val="28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F9BA3" w14:textId="77777777" w:rsidR="00944BA3" w:rsidRPr="00FD5B13" w:rsidRDefault="000A74B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14:paraId="20826C19" w14:textId="1362BF1F" w:rsidR="00944BA3" w:rsidRPr="00980C93" w:rsidRDefault="00980C93" w:rsidP="00745499">
            <w:pPr>
              <w:spacing w:before="100" w:beforeAutospacing="1" w:line="278" w:lineRule="atLeast"/>
              <w:ind w:left="349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1</w:t>
            </w:r>
            <w:r w:rsidR="0074549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0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. </w:t>
            </w:r>
            <w:r w:rsidR="00FD5B13" w:rsidRPr="00980C9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Dostawa zestawu do histeroskopii małoinwazyjnej </w:t>
            </w:r>
            <w:proofErr w:type="spellStart"/>
            <w:r w:rsidR="00FD5B13" w:rsidRPr="00980C9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obejmujacego</w:t>
            </w:r>
            <w:proofErr w:type="spellEnd"/>
            <w:r w:rsidR="00FD5B13" w:rsidRPr="00980C9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="00FD5B13" w:rsidRPr="00980C9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histeroskopy</w:t>
            </w:r>
            <w:proofErr w:type="spellEnd"/>
            <w:r w:rsidR="00FD5B13" w:rsidRPr="00980C9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i dedykowane do nich resektoskopy – 2 zestawy</w:t>
            </w:r>
          </w:p>
        </w:tc>
      </w:tr>
      <w:tr w:rsidR="00944BA3" w:rsidRPr="00FD5B13" w14:paraId="206E4472" w14:textId="77777777">
        <w:trPr>
          <w:trHeight w:val="2873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F1118" w14:textId="77777777" w:rsidR="00944BA3" w:rsidRPr="00FD5B13" w:rsidRDefault="00944BA3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C8FA854" w14:textId="77777777" w:rsidR="00944BA3" w:rsidRPr="00FD5B13" w:rsidRDefault="000A74B0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 w:rsidRPr="00FD5B13">
              <w:rPr>
                <w:rFonts w:ascii="Times New Roman" w:hAnsi="Times New Roman" w:cs="Times New Roman"/>
                <w:b/>
                <w:bCs/>
              </w:rPr>
              <w:t>Nazwa Wykonawcy:                                                     …………………………………………………………………</w:t>
            </w:r>
          </w:p>
          <w:p w14:paraId="4E39537D" w14:textId="77777777" w:rsidR="00944BA3" w:rsidRPr="00FD5B13" w:rsidRDefault="000A74B0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 w:rsidRPr="00FD5B13">
              <w:rPr>
                <w:rFonts w:ascii="Times New Roman" w:hAnsi="Times New Roman" w:cs="Times New Roman"/>
                <w:b/>
                <w:bCs/>
              </w:rPr>
              <w:t>Producent:</w:t>
            </w:r>
            <w:r w:rsidRPr="00FD5B13">
              <w:rPr>
                <w:rFonts w:ascii="Times New Roman" w:hAnsi="Times New Roman" w:cs="Times New Roman"/>
                <w:b/>
                <w:bCs/>
              </w:rPr>
              <w:tab/>
            </w:r>
            <w:r w:rsidRPr="00FD5B13">
              <w:rPr>
                <w:rFonts w:ascii="Times New Roman" w:hAnsi="Times New Roman" w:cs="Times New Roman"/>
                <w:b/>
                <w:bCs/>
              </w:rPr>
              <w:tab/>
            </w:r>
            <w:r w:rsidRPr="00FD5B13"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…………………………………………………………………</w:t>
            </w:r>
          </w:p>
          <w:p w14:paraId="0844CC5D" w14:textId="77777777" w:rsidR="00944BA3" w:rsidRPr="00FD5B13" w:rsidRDefault="000A74B0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 w:rsidRPr="00FD5B13">
              <w:rPr>
                <w:rFonts w:ascii="Times New Roman" w:hAnsi="Times New Roman" w:cs="Times New Roman"/>
                <w:b/>
                <w:bCs/>
              </w:rPr>
              <w:t>Oferowany model/typ/numer katalogowy:                …………………………………………………………………</w:t>
            </w:r>
          </w:p>
          <w:p w14:paraId="5260B91E" w14:textId="77777777" w:rsidR="00944BA3" w:rsidRPr="00FD5B13" w:rsidRDefault="000A74B0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 w:rsidRPr="00FD5B13">
              <w:rPr>
                <w:rFonts w:ascii="Times New Roman" w:hAnsi="Times New Roman" w:cs="Times New Roman"/>
                <w:b/>
                <w:bCs/>
              </w:rPr>
              <w:t>Rok produkcji (nie starszy niż 2025):</w:t>
            </w:r>
            <w:r w:rsidRPr="00FD5B13">
              <w:rPr>
                <w:rFonts w:ascii="Times New Roman" w:hAnsi="Times New Roman" w:cs="Times New Roman"/>
                <w:b/>
                <w:bCs/>
              </w:rPr>
              <w:tab/>
              <w:t xml:space="preserve">                 …………………………………………………………………</w:t>
            </w:r>
          </w:p>
          <w:p w14:paraId="63AA899D" w14:textId="77777777" w:rsidR="00944BA3" w:rsidRPr="00FD5B13" w:rsidRDefault="000A74B0">
            <w:pPr>
              <w:tabs>
                <w:tab w:val="left" w:pos="0"/>
              </w:tabs>
              <w:spacing w:after="2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 w:rsidRPr="00FD5B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FD5B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..................................................................</w:t>
            </w:r>
          </w:p>
        </w:tc>
      </w:tr>
    </w:tbl>
    <w:p w14:paraId="41449F48" w14:textId="77777777" w:rsidR="00944BA3" w:rsidRPr="00FD5B13" w:rsidRDefault="00944BA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48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4093"/>
        <w:gridCol w:w="2290"/>
        <w:gridCol w:w="3126"/>
      </w:tblGrid>
      <w:tr w:rsidR="00944BA3" w:rsidRPr="00FD5B13" w14:paraId="7CB41B36" w14:textId="77777777" w:rsidTr="00054C19">
        <w:trPr>
          <w:trHeight w:val="123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09F6D25" w14:textId="77777777" w:rsidR="00944BA3" w:rsidRPr="00FD5B13" w:rsidRDefault="000A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D5B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F2ACBB3" w14:textId="77777777" w:rsidR="00944BA3" w:rsidRPr="00FD5B13" w:rsidRDefault="000A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D5B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229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D59920" w14:textId="77777777" w:rsidR="00944BA3" w:rsidRPr="00FD5B13" w:rsidRDefault="000A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D5B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486032D2" w14:textId="77777777" w:rsidR="00944BA3" w:rsidRPr="00FD5B13" w:rsidRDefault="000A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D5B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3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D8A8618" w14:textId="77777777" w:rsidR="00944BA3" w:rsidRPr="00FD5B13" w:rsidRDefault="000A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D5B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36471E76" w14:textId="77777777" w:rsidR="00944BA3" w:rsidRPr="00FD5B13" w:rsidRDefault="000A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D5B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14:paraId="6168633E" w14:textId="77777777" w:rsidR="00944BA3" w:rsidRPr="00FD5B13" w:rsidRDefault="000A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D5B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</w:tr>
      <w:tr w:rsidR="00944BA3" w:rsidRPr="00FD5B13" w14:paraId="0CCCC406" w14:textId="77777777" w:rsidTr="00992535">
        <w:trPr>
          <w:trHeight w:val="204"/>
        </w:trPr>
        <w:tc>
          <w:tcPr>
            <w:tcW w:w="83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4D0B8" w14:textId="77777777" w:rsidR="00944BA3" w:rsidRPr="00FD5B13" w:rsidRDefault="00944BA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7DE1D" w14:textId="36C2FA84" w:rsidR="00944BA3" w:rsidRPr="00FD5B13" w:rsidRDefault="00054C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FD5B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Optyka histeroskopowa</w:t>
            </w:r>
            <w:r w:rsidRPr="00FD5B1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typu Hopkins, śr. 2,9 mm, długości 30 cm, kąt patrzenia 30°, </w:t>
            </w:r>
            <w:proofErr w:type="spellStart"/>
            <w:r w:rsidRPr="00FD5B1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autoklawowalna</w:t>
            </w:r>
            <w:proofErr w:type="spellEnd"/>
            <w:r w:rsidRPr="00FD5B1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Pr="00FD5B1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- oznaczenie graficzne lub cyfrowe średnicy kompatybilnego światłowodu, umieszczone na obudowie optyki obok przyłącza światłowodu,</w:t>
            </w:r>
            <w:r w:rsidRPr="00FD5B1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 xml:space="preserve">- oznaczenie kodem Data Matrix lub QR, umieszczone na obudowie optyki, umożliwiające szybką identyfikację optyki przez systemy skanujące </w:t>
            </w:r>
            <w:r w:rsidRPr="00FD5B1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- 5 szt.</w:t>
            </w:r>
          </w:p>
        </w:tc>
        <w:tc>
          <w:tcPr>
            <w:tcW w:w="22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F61E3" w14:textId="77777777" w:rsidR="00944BA3" w:rsidRPr="00FD5B13" w:rsidRDefault="000A74B0" w:rsidP="00992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B104A" w14:textId="77777777" w:rsidR="00944BA3" w:rsidRPr="00FD5B13" w:rsidRDefault="00944BA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BA3" w:rsidRPr="00FD5B13" w14:paraId="7CC3BC27" w14:textId="77777777" w:rsidTr="00992535">
        <w:trPr>
          <w:trHeight w:val="204"/>
        </w:trPr>
        <w:tc>
          <w:tcPr>
            <w:tcW w:w="83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8C531" w14:textId="77777777" w:rsidR="00944BA3" w:rsidRPr="00FD5B13" w:rsidRDefault="00944BA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1A651" w14:textId="1678E7B7" w:rsidR="00944BA3" w:rsidRPr="00FD5B13" w:rsidRDefault="00054C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Płaszcz histeroskopowy wewnętrzny, rozmiar nie większy niż 4,3 mm, profil przekroju owalny, wyposażony w kanał instrumentowy z rozbieralnym kranikiem i uszczelką z otworem o śr. 0,8 mm, umożliwiający wprowadzanie 5 Fr. półsztywnych instrumentów; wyposażony w oddzielne przyłącze LUER-lock z rozbieralnym kranikiem do podłączenia płukania – 5 szt.</w:t>
            </w:r>
          </w:p>
        </w:tc>
        <w:tc>
          <w:tcPr>
            <w:tcW w:w="22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65023" w14:textId="77777777" w:rsidR="00944BA3" w:rsidRPr="00FD5B13" w:rsidRDefault="000A74B0" w:rsidP="00992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D18F8" w14:textId="77777777" w:rsidR="00944BA3" w:rsidRPr="00FD5B13" w:rsidRDefault="00944BA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C19" w:rsidRPr="00FD5B13" w14:paraId="52CED7F3" w14:textId="77777777" w:rsidTr="00992535">
        <w:trPr>
          <w:trHeight w:val="204"/>
        </w:trPr>
        <w:tc>
          <w:tcPr>
            <w:tcW w:w="83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6311B" w14:textId="77777777" w:rsidR="00054C19" w:rsidRPr="00FD5B13" w:rsidRDefault="00054C19" w:rsidP="00054C1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66CC45" w14:textId="23C8AF06" w:rsidR="00054C19" w:rsidRPr="00FD5B13" w:rsidRDefault="00054C19" w:rsidP="00054C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bCs/>
                <w:sz w:val="20"/>
                <w:szCs w:val="20"/>
              </w:rPr>
              <w:t>Płaszcz histeroskopowy zewnętrzny, kompatybilny z płaszczem wewnętrznym, rozmiar 5 mm, profil przekroju owalny, wyposażony w oddzielne przyłącze LUER-lock z rozbieralnym kranikiem do podłączenia odsysania, koniec dystalny płaszcza wyposażony w boczne otwory do odsysania - 5 szt.</w:t>
            </w:r>
          </w:p>
        </w:tc>
        <w:tc>
          <w:tcPr>
            <w:tcW w:w="22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76FD2" w14:textId="77777777" w:rsidR="00054C19" w:rsidRPr="00FD5B13" w:rsidRDefault="00054C19" w:rsidP="00992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9B5C4" w14:textId="77777777" w:rsidR="00054C19" w:rsidRPr="00FD5B13" w:rsidRDefault="00054C19" w:rsidP="00054C1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C19" w:rsidRPr="00FD5B13" w14:paraId="454E46EF" w14:textId="77777777" w:rsidTr="00992535">
        <w:trPr>
          <w:trHeight w:val="230"/>
        </w:trPr>
        <w:tc>
          <w:tcPr>
            <w:tcW w:w="839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3F6482" w14:textId="77777777" w:rsidR="00054C19" w:rsidRPr="00FD5B13" w:rsidRDefault="00054C19" w:rsidP="00054C1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6EFFCA42" w14:textId="28510651" w:rsidR="00054C19" w:rsidRPr="00FD5B13" w:rsidRDefault="00054C19" w:rsidP="00054C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bCs/>
                <w:sz w:val="20"/>
                <w:szCs w:val="20"/>
              </w:rPr>
              <w:t>Światłowód, osłona nieprzeźroczysta, średnica 3,5 , długość min. 230 cm - 5 szt.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EA15DD" w14:textId="7FE5181D" w:rsidR="00054C19" w:rsidRPr="00FD5B13" w:rsidRDefault="00054C19" w:rsidP="00992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 w:rsidRPr="00FD5B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557AA2" w14:textId="77777777" w:rsidR="00054C19" w:rsidRPr="00FD5B13" w:rsidRDefault="00054C19" w:rsidP="00054C19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4C19" w:rsidRPr="00FD5B13" w14:paraId="084AB17B" w14:textId="77777777" w:rsidTr="00992535">
        <w:trPr>
          <w:trHeight w:val="230"/>
        </w:trPr>
        <w:tc>
          <w:tcPr>
            <w:tcW w:w="839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040D7F" w14:textId="77777777" w:rsidR="00054C19" w:rsidRPr="00FD5B13" w:rsidRDefault="00054C19" w:rsidP="00054C1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186B6B4" w14:textId="64B4BBDD" w:rsidR="00054C19" w:rsidRPr="00FD5B13" w:rsidRDefault="00054C19" w:rsidP="00054C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Elektroda preparacyjna, bipolarna, końcówka igłowa zagięta 90°, 5 Fr. – 6 szt.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39D8B5" w14:textId="12DB0A12" w:rsidR="00054C19" w:rsidRPr="00FD5B13" w:rsidRDefault="00054C19" w:rsidP="00992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3B7D81" w14:textId="77777777" w:rsidR="00054C19" w:rsidRPr="00FD5B13" w:rsidRDefault="00054C19" w:rsidP="00054C19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4C19" w:rsidRPr="00FD5B13" w14:paraId="6B947E75" w14:textId="77777777" w:rsidTr="00992535">
        <w:trPr>
          <w:trHeight w:val="230"/>
        </w:trPr>
        <w:tc>
          <w:tcPr>
            <w:tcW w:w="839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877993" w14:textId="77777777" w:rsidR="00054C19" w:rsidRPr="00FD5B13" w:rsidRDefault="00054C19" w:rsidP="00054C1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C4FD797" w14:textId="1E775696" w:rsidR="00054C19" w:rsidRPr="00FD5B13" w:rsidRDefault="00054C19" w:rsidP="00054C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Przewód bipolarny, kompatybilny z oferowanymi </w:t>
            </w:r>
            <w:proofErr w:type="spellStart"/>
            <w:r w:rsidRPr="00FD5B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histeroskopami</w:t>
            </w:r>
            <w:proofErr w:type="spellEnd"/>
            <w:r w:rsidRPr="00FD5B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oraz z p0osiadaną przez Zamawiającego diatermią – 5 szt. 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0E97DE" w14:textId="77777777" w:rsidR="00054C19" w:rsidRPr="00FD5B13" w:rsidRDefault="00054C19" w:rsidP="00992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E4FB97" w14:textId="77777777" w:rsidR="00054C19" w:rsidRPr="00FD5B13" w:rsidRDefault="00054C19" w:rsidP="00054C19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4C19" w:rsidRPr="00FD5B13" w14:paraId="7C4F8934" w14:textId="77777777" w:rsidTr="00992535">
        <w:trPr>
          <w:trHeight w:val="230"/>
        </w:trPr>
        <w:tc>
          <w:tcPr>
            <w:tcW w:w="839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C44DF5" w14:textId="77777777" w:rsidR="00054C19" w:rsidRPr="00FD5B13" w:rsidRDefault="00054C19" w:rsidP="00054C1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7EF9456" w14:textId="25FD9D4D" w:rsidR="00054C19" w:rsidRPr="00FD5B13" w:rsidRDefault="00054C19" w:rsidP="00054C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Kleszcze chwytająco-biopsyjne, półsztywne, obie </w:t>
            </w:r>
            <w:proofErr w:type="spellStart"/>
            <w:r w:rsidRPr="00FD5B13">
              <w:rPr>
                <w:rFonts w:ascii="Times New Roman" w:hAnsi="Times New Roman" w:cs="Times New Roman"/>
                <w:bCs/>
                <w:sz w:val="20"/>
                <w:szCs w:val="20"/>
              </w:rPr>
              <w:t>bransze</w:t>
            </w:r>
            <w:proofErr w:type="spellEnd"/>
            <w:r w:rsidRPr="00FD5B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ruchome, 5 Fr., dł. 34 cm - 5 szt.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1A6309" w14:textId="77777777" w:rsidR="00054C19" w:rsidRPr="00FD5B13" w:rsidRDefault="00054C19" w:rsidP="00992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562829" w14:textId="77777777" w:rsidR="00054C19" w:rsidRPr="00FD5B13" w:rsidRDefault="00054C19" w:rsidP="00054C19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4C19" w:rsidRPr="00FD5B13" w14:paraId="0230B12C" w14:textId="77777777" w:rsidTr="00992535">
        <w:trPr>
          <w:trHeight w:val="230"/>
        </w:trPr>
        <w:tc>
          <w:tcPr>
            <w:tcW w:w="839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4F87B4" w14:textId="77777777" w:rsidR="00054C19" w:rsidRPr="00FD5B13" w:rsidRDefault="00054C19" w:rsidP="00054C1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015C8F4" w14:textId="0CCCB711" w:rsidR="00054C19" w:rsidRPr="00FD5B13" w:rsidRDefault="00054C19" w:rsidP="00054C1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Nożyczki ostro zakończone, półsztywne, jedno ostrze ruchome, 5 Fr., dł. 34 cm - 6 szt.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CAF3D6" w14:textId="7842F0CD" w:rsidR="00054C19" w:rsidRPr="00FD5B13" w:rsidRDefault="00054C19" w:rsidP="00992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F91F40" w14:textId="77777777" w:rsidR="00054C19" w:rsidRPr="00FD5B13" w:rsidRDefault="00054C19" w:rsidP="00054C19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4C19" w:rsidRPr="00FD5B13" w14:paraId="2B39FCA7" w14:textId="77777777" w:rsidTr="00992535">
        <w:trPr>
          <w:trHeight w:val="230"/>
        </w:trPr>
        <w:tc>
          <w:tcPr>
            <w:tcW w:w="83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E6A0E0" w14:textId="77777777" w:rsidR="00054C19" w:rsidRPr="00FD5B13" w:rsidRDefault="00054C19" w:rsidP="00054C1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FB67FC0" w14:textId="4FA6F340" w:rsidR="00054C19" w:rsidRPr="00FD5B13" w:rsidRDefault="00054C19" w:rsidP="00054C1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D5B13">
              <w:rPr>
                <w:rFonts w:ascii="Times New Roman" w:hAnsi="Times New Roman" w:cs="Times New Roman"/>
                <w:bCs/>
                <w:sz w:val="20"/>
                <w:szCs w:val="20"/>
              </w:rPr>
              <w:t>Kulociąg</w:t>
            </w:r>
            <w:proofErr w:type="spellEnd"/>
            <w:r w:rsidRPr="00FD5B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typu HESSELING, półsztywny, obie </w:t>
            </w:r>
            <w:proofErr w:type="spellStart"/>
            <w:r w:rsidRPr="00FD5B13">
              <w:rPr>
                <w:rFonts w:ascii="Times New Roman" w:hAnsi="Times New Roman" w:cs="Times New Roman"/>
                <w:bCs/>
                <w:sz w:val="20"/>
                <w:szCs w:val="20"/>
              </w:rPr>
              <w:t>bransze</w:t>
            </w:r>
            <w:proofErr w:type="spellEnd"/>
            <w:r w:rsidRPr="00FD5B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ruchome, z kolcem, 5 Fr., dł. 34 cm – 2 szt.</w:t>
            </w:r>
          </w:p>
        </w:tc>
        <w:tc>
          <w:tcPr>
            <w:tcW w:w="229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4FC270" w14:textId="3B1CE35B" w:rsidR="00054C19" w:rsidRPr="00FD5B13" w:rsidRDefault="00054C19" w:rsidP="00992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E32CC9" w14:textId="77777777" w:rsidR="00054C19" w:rsidRPr="00FD5B13" w:rsidRDefault="00054C19" w:rsidP="00054C19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4C19" w:rsidRPr="00FD5B13" w14:paraId="17C7BC8D" w14:textId="77777777" w:rsidTr="00992535">
        <w:trPr>
          <w:trHeight w:val="230"/>
        </w:trPr>
        <w:tc>
          <w:tcPr>
            <w:tcW w:w="83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936BBE" w14:textId="77777777" w:rsidR="00054C19" w:rsidRPr="00FD5B13" w:rsidRDefault="00054C19" w:rsidP="00054C1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8993D8D" w14:textId="065999E5" w:rsidR="00054C19" w:rsidRPr="00FD5B13" w:rsidRDefault="00054C19" w:rsidP="00054C1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D5B13">
              <w:rPr>
                <w:rFonts w:ascii="Times New Roman" w:hAnsi="Times New Roman" w:cs="Times New Roman"/>
                <w:bCs/>
                <w:sz w:val="20"/>
                <w:szCs w:val="20"/>
              </w:rPr>
              <w:t>Kulociąg</w:t>
            </w:r>
            <w:proofErr w:type="spellEnd"/>
            <w:r w:rsidRPr="00FD5B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typu HESSELING, półsztywny, obie </w:t>
            </w:r>
            <w:proofErr w:type="spellStart"/>
            <w:r w:rsidRPr="00FD5B13">
              <w:rPr>
                <w:rFonts w:ascii="Times New Roman" w:hAnsi="Times New Roman" w:cs="Times New Roman"/>
                <w:bCs/>
                <w:sz w:val="20"/>
                <w:szCs w:val="20"/>
              </w:rPr>
              <w:t>bransze</w:t>
            </w:r>
            <w:proofErr w:type="spellEnd"/>
            <w:r w:rsidRPr="00FD5B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ruchome, 5 Fr., dł. 34 cm – 3 szt.</w:t>
            </w:r>
          </w:p>
        </w:tc>
        <w:tc>
          <w:tcPr>
            <w:tcW w:w="229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DB28C8" w14:textId="5E4AEFB3" w:rsidR="00054C19" w:rsidRPr="00FD5B13" w:rsidRDefault="00054C19" w:rsidP="00992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B86357" w14:textId="77777777" w:rsidR="00054C19" w:rsidRPr="00FD5B13" w:rsidRDefault="00054C19" w:rsidP="00054C19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4C19" w:rsidRPr="00FD5B13" w14:paraId="75AA913D" w14:textId="77777777" w:rsidTr="00992535">
        <w:trPr>
          <w:trHeight w:val="230"/>
        </w:trPr>
        <w:tc>
          <w:tcPr>
            <w:tcW w:w="83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97E304" w14:textId="77777777" w:rsidR="00054C19" w:rsidRPr="00FD5B13" w:rsidRDefault="00054C19" w:rsidP="00054C1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EECF9E1" w14:textId="5BA63201" w:rsidR="00054C19" w:rsidRPr="00FD5B13" w:rsidRDefault="00054C19" w:rsidP="00054C1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Pojemnik plastikowy do sterylizacji i przechowywania instrumentów o wymiarach 525x240x70 mm (+/-5 mm) – 5 szt.</w:t>
            </w:r>
          </w:p>
        </w:tc>
        <w:tc>
          <w:tcPr>
            <w:tcW w:w="229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3AF605" w14:textId="7BDA9777" w:rsidR="00054C19" w:rsidRPr="00FD5B13" w:rsidRDefault="00054C19" w:rsidP="00992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FCEA06" w14:textId="77777777" w:rsidR="00054C19" w:rsidRPr="00FD5B13" w:rsidRDefault="00054C19" w:rsidP="00054C19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4C19" w:rsidRPr="00FD5B13" w14:paraId="1E325D75" w14:textId="77777777" w:rsidTr="00B03EDC">
        <w:trPr>
          <w:trHeight w:val="230"/>
        </w:trPr>
        <w:tc>
          <w:tcPr>
            <w:tcW w:w="839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098D13" w14:textId="77777777" w:rsidR="00054C19" w:rsidRPr="00FD5B13" w:rsidRDefault="00054C19" w:rsidP="00054C1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9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675CC34" w14:textId="7942CD9A" w:rsidR="00054C19" w:rsidRPr="00FD5B13" w:rsidRDefault="00054C19" w:rsidP="00B03E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Tubus ochronny do optyk – 5 szt.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279724" w14:textId="1CCF0447" w:rsidR="00054C19" w:rsidRPr="00FD5B13" w:rsidRDefault="00054C19" w:rsidP="00992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DE3F62" w14:textId="77777777" w:rsidR="00054C19" w:rsidRPr="00FD5B13" w:rsidRDefault="00054C19" w:rsidP="00054C19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D381697" w14:textId="77777777" w:rsidR="00944BA3" w:rsidRPr="00FD5B13" w:rsidRDefault="00944BA3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3BC76477" w14:textId="41285D7B" w:rsidR="00944BA3" w:rsidRPr="00FD5B13" w:rsidRDefault="00FD5B1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</w:pPr>
      <w:r w:rsidRPr="00FD5B13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>(</w:t>
      </w:r>
      <w:r w:rsidR="000A74B0" w:rsidRPr="00FD5B13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 xml:space="preserve">*) wskazane parametry należy potwierdzić w załączonym katalogu sprzętu </w:t>
      </w:r>
    </w:p>
    <w:p w14:paraId="6B65F940" w14:textId="77777777" w:rsidR="00944BA3" w:rsidRPr="00FD5B13" w:rsidRDefault="00944B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2180C27" w14:textId="77777777" w:rsidR="00944BA3" w:rsidRPr="00FD5B13" w:rsidRDefault="000A74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D5B13">
        <w:rPr>
          <w:rFonts w:ascii="Times New Roman" w:hAnsi="Times New Roman" w:cs="Times New Roman"/>
          <w:b/>
          <w:sz w:val="20"/>
          <w:szCs w:val="20"/>
        </w:rPr>
        <w:t>Uwaga:</w:t>
      </w:r>
      <w:r w:rsidRPr="00FD5B13">
        <w:rPr>
          <w:rFonts w:ascii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14:paraId="2F971068" w14:textId="77777777" w:rsidR="00944BA3" w:rsidRPr="00FD5B13" w:rsidRDefault="000A74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D5B13">
        <w:rPr>
          <w:rFonts w:ascii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 stanowiących załączniki do oferty nie będzie wynikało, iż przedmiot oferty spełnia wymagania określone w ww. tabeli.</w:t>
      </w:r>
    </w:p>
    <w:p w14:paraId="515D3042" w14:textId="77777777" w:rsidR="00944BA3" w:rsidRPr="00FD5B13" w:rsidRDefault="00944B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1142F1" w14:textId="77777777" w:rsidR="00944BA3" w:rsidRPr="00FD5B13" w:rsidRDefault="000A74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D5B13">
        <w:rPr>
          <w:rFonts w:ascii="Times New Roman" w:hAnsi="Times New Roman" w:cs="Times New Roman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14:paraId="54421820" w14:textId="77777777" w:rsidR="00944BA3" w:rsidRPr="00FD5B13" w:rsidRDefault="00944B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6A47824" w14:textId="3619B205" w:rsidR="00944BA3" w:rsidRDefault="000A74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D5B13">
        <w:rPr>
          <w:rFonts w:ascii="Times New Roman" w:hAnsi="Times New Roman" w:cs="Times New Roman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  <w:r w:rsidR="00FD5B13">
        <w:rPr>
          <w:rFonts w:ascii="Times New Roman" w:hAnsi="Times New Roman" w:cs="Times New Roman"/>
          <w:sz w:val="20"/>
          <w:szCs w:val="20"/>
        </w:rPr>
        <w:t>.</w:t>
      </w:r>
    </w:p>
    <w:p w14:paraId="2812A571" w14:textId="77777777" w:rsidR="00FD5B13" w:rsidRDefault="00FD5B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010144" w14:textId="77777777" w:rsidR="00992535" w:rsidRDefault="009925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9A612C" w14:textId="77777777" w:rsidR="00992535" w:rsidRDefault="009925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8EBC2A" w14:textId="77777777" w:rsidR="00992535" w:rsidRDefault="009925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D54F4E" w14:textId="77777777" w:rsidR="00992535" w:rsidRDefault="009925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503814" w14:textId="77777777" w:rsidR="00992535" w:rsidRDefault="009925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8441D0" w14:textId="77777777" w:rsidR="00992535" w:rsidRDefault="009925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DDADA3" w14:textId="77777777" w:rsidR="00992535" w:rsidRDefault="009925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5B47B1" w14:textId="77777777" w:rsidR="00992535" w:rsidRDefault="009925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DA2659" w14:textId="77777777" w:rsidR="00992535" w:rsidRDefault="009925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FDDE08" w14:textId="77777777" w:rsidR="00992535" w:rsidRDefault="009925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3B8724" w14:textId="77777777" w:rsidR="00992535" w:rsidRDefault="009925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BC2654" w14:textId="77777777" w:rsidR="00992535" w:rsidRDefault="009925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172B7A" w14:textId="77777777" w:rsidR="00992535" w:rsidRDefault="009925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EB9B52" w14:textId="77777777" w:rsidR="00992535" w:rsidRDefault="009925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B274E0" w14:textId="77777777" w:rsidR="00992535" w:rsidRDefault="009925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3A9847" w14:textId="77777777" w:rsidR="00992535" w:rsidRDefault="009925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F0D301" w14:textId="77777777" w:rsidR="00992535" w:rsidRDefault="009925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DBA6E8" w14:textId="77777777" w:rsidR="00992535" w:rsidRDefault="009925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9EC815" w14:textId="77777777" w:rsidR="00992535" w:rsidRDefault="009925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F6E9124" w14:textId="77777777" w:rsidR="00992535" w:rsidRDefault="009925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C2DECD" w14:textId="77777777" w:rsidR="00992535" w:rsidRPr="00FD5B13" w:rsidRDefault="009925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9C8F30" w14:textId="6E61B996" w:rsidR="00944BA3" w:rsidRPr="00FD5B13" w:rsidRDefault="000A74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D5B13">
        <w:rPr>
          <w:rFonts w:ascii="Times New Roman" w:hAnsi="Times New Roman" w:cs="Times New Roman"/>
          <w:b/>
          <w:sz w:val="20"/>
          <w:szCs w:val="20"/>
        </w:rPr>
        <w:lastRenderedPageBreak/>
        <w:t>Tabela nr 1 Wykaz kategorii danych osobowych dla przedmiotu zamówienia</w:t>
      </w:r>
      <w:r w:rsidRPr="00FD5B13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"/>
        <w:gridCol w:w="1956"/>
        <w:gridCol w:w="3833"/>
        <w:gridCol w:w="4139"/>
      </w:tblGrid>
      <w:tr w:rsidR="00944BA3" w:rsidRPr="00FD5B13" w14:paraId="4981313D" w14:textId="77777777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DD15" w14:textId="77777777" w:rsidR="00944BA3" w:rsidRPr="00FD5B13" w:rsidRDefault="000A7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54C2" w14:textId="77777777" w:rsidR="00944BA3" w:rsidRPr="00FD5B13" w:rsidRDefault="000A7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sz w:val="20"/>
                <w:szCs w:val="20"/>
              </w:rPr>
              <w:t>Aparatura/sprzęt medyczny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6021" w14:textId="77777777" w:rsidR="00944BA3" w:rsidRPr="00FD5B13" w:rsidRDefault="000A7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sz w:val="20"/>
                <w:szCs w:val="20"/>
              </w:rPr>
              <w:t xml:space="preserve">Kategoria osób, których dane dotyczą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C108" w14:textId="77777777" w:rsidR="00944BA3" w:rsidRPr="00FD5B13" w:rsidRDefault="000A7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D5B13">
              <w:rPr>
                <w:rFonts w:ascii="Times New Roman" w:hAnsi="Times New Roman" w:cs="Times New Roman"/>
                <w:sz w:val="20"/>
                <w:szCs w:val="20"/>
              </w:rPr>
              <w:t>Kategorie danych osobowych</w:t>
            </w:r>
          </w:p>
        </w:tc>
      </w:tr>
      <w:tr w:rsidR="00944BA3" w:rsidRPr="00FD5B13" w14:paraId="0CAAEEC2" w14:textId="77777777">
        <w:trPr>
          <w:trHeight w:val="130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C91F" w14:textId="77777777" w:rsidR="00944BA3" w:rsidRPr="00FD5B13" w:rsidRDefault="00944B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B3E7" w14:textId="77777777" w:rsidR="00944BA3" w:rsidRPr="00FD5B13" w:rsidRDefault="000A7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sz w:val="20"/>
                <w:szCs w:val="20"/>
              </w:rPr>
              <w:br w:type="textWrapping" w:clear="all"/>
              <w:t>Nazwa/ Model/ typ/ numer katalogowy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98AE" w14:textId="77777777" w:rsidR="00944BA3" w:rsidRPr="00FD5B13" w:rsidRDefault="000A74B0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D5B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Pacjentów (w tym dzieci) na rzecz których udzielane są świadczenia zdrowotne, w zakresie danych zwykłych oraz danych szczególnych kategorii.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3D67" w14:textId="77777777" w:rsidR="00944BA3" w:rsidRPr="00FD5B13" w:rsidRDefault="000A7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D5B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Dane zwykłe: </w:t>
            </w:r>
            <w:r w:rsidRPr="00FD5B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 w:type="textWrapping" w:clear="all"/>
            </w:r>
            <w:r w:rsidRPr="00FD5B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imię, nazwisko, nazwisko panieńskie, nr PESEL, adres zamieszkania, data urodzenia, miejsce urodzenia, obywatelstwo, płeć, numer identyfikacyjny pacjenta </w:t>
            </w:r>
            <w:r w:rsidRPr="00FD5B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 …………….….............................................</w:t>
            </w:r>
          </w:p>
          <w:p w14:paraId="59A26B5D" w14:textId="77777777" w:rsidR="00944BA3" w:rsidRPr="00FD5B13" w:rsidRDefault="000A7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D5B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szczególnych kategorii</w:t>
            </w:r>
            <w:r w:rsidRPr="00FD5B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(tzw. wrażliwe):</w:t>
            </w:r>
            <w:r w:rsidRPr="00FD5B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dane o stanie zdrowia (wyniki badań, parametry życiowe, diagnozy, historia leczenia), dane genetyczne </w:t>
            </w:r>
            <w:r w:rsidRPr="00FD5B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oraz………………………………...……………</w:t>
            </w:r>
          </w:p>
          <w:p w14:paraId="46FDAB8C" w14:textId="77777777" w:rsidR="00944BA3" w:rsidRPr="00FD5B13" w:rsidRDefault="000A74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D5B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rodziców/ opiekunów prawnych</w:t>
            </w:r>
            <w:r w:rsidRPr="00FD5B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 w:rsidRPr="00FD5B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imię i nazwisko, nr PESEL, dane kontaktowe, stopień pokrewieństwa oraz ……………………</w:t>
            </w:r>
            <w:r w:rsidRPr="00FD5B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</w:r>
          </w:p>
        </w:tc>
      </w:tr>
      <w:tr w:rsidR="00944BA3" w:rsidRPr="00FD5B13" w14:paraId="0EE3C5E6" w14:textId="77777777">
        <w:trPr>
          <w:trHeight w:val="139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343D" w14:textId="77777777" w:rsidR="00944BA3" w:rsidRPr="00FD5B13" w:rsidRDefault="00944B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BEA2" w14:textId="77777777" w:rsidR="00944BA3" w:rsidRPr="00FD5B13" w:rsidRDefault="00944B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28B8" w14:textId="77777777" w:rsidR="00944BA3" w:rsidRPr="00FD5B13" w:rsidRDefault="000A74B0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D5B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Pracowników i osób zatrudnionych przez </w:t>
            </w:r>
            <w:r w:rsidRPr="00FD5B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Zamawiającego </w:t>
            </w:r>
            <w:r w:rsidRPr="00FD5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innej niż umowa o pracę podstawie prawnej</w:t>
            </w:r>
            <w:r w:rsidRPr="00FD5B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 w:rsidRPr="00FD5B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zakresie danych zwykłych.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C27C" w14:textId="77777777" w:rsidR="00944BA3" w:rsidRPr="00FD5B13" w:rsidRDefault="000A74B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zwykłe:</w:t>
            </w:r>
            <w:r w:rsidRPr="00FD5B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r w:rsidRPr="00FD5B13">
              <w:rPr>
                <w:rFonts w:ascii="Times New Roman" w:hAnsi="Times New Roman" w:cs="Times New Roman"/>
                <w:sz w:val="20"/>
                <w:szCs w:val="20"/>
              </w:rPr>
              <w:t>imię i nazwisko, stanowisko, numer prawa wykonywania zawodu (PWZ), identyfikator użytkownika (login), podpis cyfrowy/ elektroniczny, oraz ……………………..………</w:t>
            </w:r>
          </w:p>
        </w:tc>
      </w:tr>
    </w:tbl>
    <w:p w14:paraId="532BBA88" w14:textId="77777777" w:rsidR="00944BA3" w:rsidRDefault="00944B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090255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AB672E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0A215C5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29FA09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6A1272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527DE7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B4BC45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A76321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92CE71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069CA3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B42662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31392C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6B0FF9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5085C4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28A6E3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9747E0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AD4E7E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2A903D4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049D81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1B2E44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CAAD5B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698746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777528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CD62227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E8E280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46020C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C94D05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9C774F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99D7E9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FCC0B0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78FEDF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D6902C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65B5B0" w14:textId="77777777" w:rsidR="00B03EDC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F7E247" w14:textId="77777777" w:rsidR="00B03EDC" w:rsidRPr="00FD5B13" w:rsidRDefault="00B03E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9"/>
      </w:tblGrid>
      <w:tr w:rsidR="00944BA3" w:rsidRPr="00FD5B13" w14:paraId="4174D158" w14:textId="77777777">
        <w:trPr>
          <w:trHeight w:val="279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FD32A" w14:textId="77777777" w:rsidR="00944BA3" w:rsidRPr="00FD5B13" w:rsidRDefault="000A74B0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II  POZOSTAŁE WYMAGANIA </w:t>
            </w:r>
            <w:r w:rsidRPr="00FD5B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WARUNKI UDZIAŁU W ZAMÓWIENIU</w:t>
            </w:r>
          </w:p>
        </w:tc>
      </w:tr>
      <w:tr w:rsidR="00944BA3" w:rsidRPr="00FD5B13" w14:paraId="2861AE49" w14:textId="77777777">
        <w:trPr>
          <w:trHeight w:val="545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5E085" w14:textId="77777777" w:rsidR="00944BA3" w:rsidRDefault="000A74B0" w:rsidP="00FD5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D5B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Przedmiot zamówienia: </w:t>
            </w:r>
          </w:p>
          <w:p w14:paraId="601F35D9" w14:textId="27BD090B" w:rsidR="00FD5B13" w:rsidRPr="00FD5B13" w:rsidRDefault="00980C93" w:rsidP="00745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</w:t>
            </w:r>
            <w:r w:rsidR="0074549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. </w:t>
            </w:r>
            <w:r w:rsidR="00FD5B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Dostawa zestawu do histeroskopii małoinwazyjnej obejmującego </w:t>
            </w:r>
            <w:proofErr w:type="spellStart"/>
            <w:r w:rsidR="00FD5B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histeroskopy</w:t>
            </w:r>
            <w:proofErr w:type="spellEnd"/>
            <w:r w:rsidR="00FD5B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i dedykowane do nich resektoskopy – 2 zestawy</w:t>
            </w:r>
          </w:p>
        </w:tc>
      </w:tr>
    </w:tbl>
    <w:p w14:paraId="4667E1F0" w14:textId="77777777" w:rsidR="00944BA3" w:rsidRPr="00FD5B13" w:rsidRDefault="00944B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93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5524"/>
        <w:gridCol w:w="1558"/>
        <w:gridCol w:w="2125"/>
      </w:tblGrid>
      <w:tr w:rsidR="00944BA3" w:rsidRPr="00FD5B13" w14:paraId="16682C5E" w14:textId="77777777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1A538F9A" w14:textId="77777777" w:rsidR="00944BA3" w:rsidRPr="00FD5B13" w:rsidRDefault="000A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D5B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2B8D181" w14:textId="77777777" w:rsidR="00944BA3" w:rsidRPr="00FD5B13" w:rsidRDefault="000A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D5B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GWARANCJA/SERWIS/POZOSTAŁE WARUNKI UDZIAŁU W ZAMÓWIENIU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5749EB13" w14:textId="77777777" w:rsidR="00944BA3" w:rsidRPr="00FD5B13" w:rsidRDefault="000A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D5B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49CC0DFF" w14:textId="77777777" w:rsidR="00944BA3" w:rsidRPr="00FD5B13" w:rsidRDefault="000A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D5B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3441BE2A" w14:textId="77777777" w:rsidR="00944BA3" w:rsidRPr="00FD5B13" w:rsidRDefault="000A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D5B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59291285" w14:textId="77777777" w:rsidR="00944BA3" w:rsidRPr="00FD5B13" w:rsidRDefault="000A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D5B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14:paraId="17B85A2D" w14:textId="77777777" w:rsidR="00944BA3" w:rsidRPr="00FD5B13" w:rsidRDefault="000A7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D5B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Wykonawca)</w:t>
            </w:r>
          </w:p>
        </w:tc>
      </w:tr>
      <w:tr w:rsidR="00944BA3" w:rsidRPr="00FD5B13" w14:paraId="4007DEAE" w14:textId="77777777" w:rsidTr="00B03EDC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AD895" w14:textId="77777777" w:rsidR="00944BA3" w:rsidRPr="00FD5B13" w:rsidRDefault="00944BA3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D39C14" w14:textId="77777777" w:rsidR="00944BA3" w:rsidRPr="00FD5B13" w:rsidRDefault="000A74B0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FD5B13">
              <w:rPr>
                <w:rFonts w:ascii="Times New Roman" w:hAnsi="Times New Roman"/>
                <w:sz w:val="20"/>
                <w:szCs w:val="20"/>
                <w:lang w:val="pl-PL"/>
              </w:rPr>
              <w:t>Termin gwarancji przedmiotu zamówienia minimum 24 miesiące liczony od daty podpisania bez zastrzeżeń „Protokołu zdawczo-odbiorczego”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77DD7" w14:textId="77777777" w:rsidR="00944BA3" w:rsidRPr="00FD5B13" w:rsidRDefault="000A74B0" w:rsidP="00B03E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35B06" w14:textId="77777777" w:rsidR="00944BA3" w:rsidRPr="00FD5B13" w:rsidRDefault="00944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44BA3" w:rsidRPr="00FD5B13" w14:paraId="7683C7F3" w14:textId="77777777" w:rsidTr="00B03EDC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68976" w14:textId="77777777" w:rsidR="00944BA3" w:rsidRPr="00FD5B13" w:rsidRDefault="00944BA3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043BF2" w14:textId="77777777" w:rsidR="00944BA3" w:rsidRPr="00FD5B13" w:rsidRDefault="000A74B0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FD5B13">
              <w:rPr>
                <w:rFonts w:ascii="Times New Roman" w:hAnsi="Times New Roman"/>
                <w:sz w:val="20"/>
                <w:szCs w:val="20"/>
                <w:lang w:val="pl-PL"/>
              </w:rPr>
              <w:t>Czas na usunięcie wad i usterek urządzenia (za wyjątkiem dni ustawowo wolnych od pracy) do 7 dni roboczych od dnia zgłoszenia (złożenia reklamacji)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CA914" w14:textId="77777777" w:rsidR="00944BA3" w:rsidRPr="00FD5B13" w:rsidRDefault="000A74B0" w:rsidP="00B03E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F28F9" w14:textId="77777777" w:rsidR="00944BA3" w:rsidRPr="00FD5B13" w:rsidRDefault="00944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44BA3" w:rsidRPr="00FD5B13" w14:paraId="069DAD88" w14:textId="77777777" w:rsidTr="00B03EDC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A99E8" w14:textId="77777777" w:rsidR="00944BA3" w:rsidRPr="00FD5B13" w:rsidRDefault="00944BA3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E0F3106" w14:textId="77777777" w:rsidR="00944BA3" w:rsidRPr="00FD5B13" w:rsidRDefault="000A74B0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FD5B13">
              <w:rPr>
                <w:rFonts w:ascii="Times New Roman" w:hAnsi="Times New Roman"/>
                <w:sz w:val="20"/>
                <w:szCs w:val="20"/>
                <w:lang w:val="pl-PL"/>
              </w:rPr>
              <w:t>Czas reakcji serwisu</w:t>
            </w:r>
            <w:r w:rsidRPr="00FD5B13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*</w:t>
            </w:r>
            <w:r w:rsidRPr="00FD5B13">
              <w:rPr>
                <w:rFonts w:ascii="Times New Roman" w:hAnsi="Times New Roman"/>
                <w:b/>
                <w:color w:val="000000"/>
                <w:sz w:val="20"/>
                <w:szCs w:val="20"/>
                <w:lang w:val="pl-PL"/>
              </w:rPr>
              <w:t>*</w:t>
            </w:r>
            <w:r w:rsidRPr="00FD5B13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t</w:t>
            </w:r>
            <w:r w:rsidRPr="00FD5B13">
              <w:rPr>
                <w:rFonts w:ascii="Times New Roman" w:hAnsi="Times New Roman"/>
                <w:sz w:val="20"/>
                <w:szCs w:val="20"/>
                <w:lang w:val="pl-PL"/>
              </w:rPr>
              <w:t>echnicznego na zgłoszone wady i usterki urządzenia do 24 godzin od momentu zgłoszenia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8818E" w14:textId="77777777" w:rsidR="00944BA3" w:rsidRPr="00FD5B13" w:rsidRDefault="000A74B0" w:rsidP="00B03E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sz w:val="20"/>
                <w:szCs w:val="20"/>
              </w:rPr>
              <w:t>TAK ,podać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EFE46" w14:textId="77777777" w:rsidR="00944BA3" w:rsidRPr="00FD5B13" w:rsidRDefault="00944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44BA3" w:rsidRPr="00FD5B13" w14:paraId="0559F096" w14:textId="77777777" w:rsidTr="00B03EDC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6F5AC" w14:textId="77777777" w:rsidR="00944BA3" w:rsidRPr="00FD5B13" w:rsidRDefault="00944BA3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DBBB54" w14:textId="77777777" w:rsidR="00944BA3" w:rsidRPr="00FD5B13" w:rsidRDefault="000A74B0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FD5B13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Urządzenie lub jego elementy podlegające sterylizacji w parze wodnej w nadciśnieniu w dwóch zakresach temperatur 134ºC, czas ekspozycji 7 min., 121ºC czas ekspozycji 20 min, lub w sterylizacji plazmowej w temperaturze 45 C czas ekspozycji 28 minut.  Jeżeli urządzenie wymaga demontażu przed procesem dekontaminacji personel Centralnej </w:t>
            </w:r>
            <w:proofErr w:type="spellStart"/>
            <w:r w:rsidRPr="00FD5B13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Sterylizatorni</w:t>
            </w:r>
            <w:proofErr w:type="spellEnd"/>
            <w:r w:rsidRPr="00FD5B13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Zamawiającego zostanie przeszkolony w tym zakresie przez przedstawiciela Wykonawcy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E31F3" w14:textId="77777777" w:rsidR="00944BA3" w:rsidRPr="00FD5B13" w:rsidRDefault="000A74B0" w:rsidP="00B03ED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B13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F061A" w14:textId="77777777" w:rsidR="00944BA3" w:rsidRPr="00FD5B13" w:rsidRDefault="00944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66F5580" w14:textId="637EB1A4" w:rsidR="00944BA3" w:rsidRPr="00FD5B13" w:rsidRDefault="00FD5B1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0A74B0" w:rsidRPr="00FD5B13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0A74B0" w:rsidRPr="00FD5B1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*)  Przez „czas reakcji” należy rozumieć czas, w którym </w:t>
      </w:r>
      <w:proofErr w:type="spellStart"/>
      <w:r w:rsidR="000A74B0" w:rsidRPr="00FD5B13">
        <w:rPr>
          <w:rFonts w:ascii="Times New Roman" w:hAnsi="Times New Roman" w:cs="Times New Roman"/>
          <w:b/>
          <w:color w:val="000000"/>
          <w:sz w:val="20"/>
          <w:szCs w:val="20"/>
        </w:rPr>
        <w:t>serwisant</w:t>
      </w:r>
      <w:proofErr w:type="spellEnd"/>
      <w:r w:rsidR="000A74B0" w:rsidRPr="00FD5B1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, po otrzymaniu zgłoszenia, stawi się </w:t>
      </w:r>
      <w:r w:rsidR="000A74B0" w:rsidRPr="00FD5B13">
        <w:rPr>
          <w:rFonts w:ascii="Times New Roman" w:hAnsi="Times New Roman" w:cs="Times New Roman"/>
          <w:b/>
          <w:color w:val="000000"/>
          <w:sz w:val="20"/>
          <w:szCs w:val="20"/>
        </w:rPr>
        <w:br w:type="textWrapping" w:clear="all"/>
        <w:t>w siedzibie użytkownika i przystąpi do niezwłocznego usunięcia usterek.</w:t>
      </w:r>
    </w:p>
    <w:p w14:paraId="582FF361" w14:textId="77777777" w:rsidR="00944BA3" w:rsidRPr="00FD5B13" w:rsidRDefault="00944BA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298AEF3" w14:textId="77777777" w:rsidR="00944BA3" w:rsidRPr="00FD5B13" w:rsidRDefault="000A74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5B13">
        <w:rPr>
          <w:rFonts w:ascii="Times New Roman" w:hAnsi="Times New Roman" w:cs="Times New Roman"/>
          <w:sz w:val="20"/>
          <w:szCs w:val="20"/>
        </w:rPr>
        <w:t>Oświadczam, że oferowany powyżej sprzęt medyczny jest kompletny i będzie gotowy do użytkowania po uruchomieniu bez</w:t>
      </w:r>
    </w:p>
    <w:p w14:paraId="767C6A87" w14:textId="77777777" w:rsidR="00944BA3" w:rsidRPr="00FD5B13" w:rsidRDefault="000A74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5B13">
        <w:rPr>
          <w:rFonts w:ascii="Times New Roman" w:hAnsi="Times New Roman" w:cs="Times New Roman"/>
          <w:sz w:val="20"/>
          <w:szCs w:val="20"/>
        </w:rPr>
        <w:t>żadnych dodatkowych zakupów. Aparat oprócz spełnienia odpowiednich parametrów funkcjonalnych gwarantuje</w:t>
      </w:r>
    </w:p>
    <w:p w14:paraId="1E0FBD79" w14:textId="77777777" w:rsidR="00944BA3" w:rsidRPr="00FD5B13" w:rsidRDefault="000A74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5B13">
        <w:rPr>
          <w:rFonts w:ascii="Times New Roman" w:hAnsi="Times New Roman" w:cs="Times New Roman"/>
          <w:sz w:val="20"/>
          <w:szCs w:val="20"/>
        </w:rPr>
        <w:t>bezpieczeństwo pacjentów i personelu medycznego oraz zapewnia wymagany poziom świadczonych usług medycznych.</w:t>
      </w:r>
    </w:p>
    <w:p w14:paraId="5CE48B52" w14:textId="77777777" w:rsidR="00944BA3" w:rsidRPr="00FD5B13" w:rsidRDefault="00944B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C1A3C0" w14:textId="77777777" w:rsidR="00944BA3" w:rsidRPr="00FD5B13" w:rsidRDefault="00944BA3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DB3EA39" w14:textId="05846A59" w:rsidR="00944BA3" w:rsidRPr="00FD5B13" w:rsidRDefault="000A74B0">
      <w:pPr>
        <w:pStyle w:val="NormalnyWeb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FD5B13">
        <w:rPr>
          <w:rFonts w:ascii="Times New Roman" w:hAnsi="Times New Roman" w:cs="Times New Roman"/>
          <w:color w:val="000000"/>
          <w:sz w:val="20"/>
          <w:szCs w:val="20"/>
        </w:rPr>
        <w:t xml:space="preserve">       ………………….                                                                                 </w:t>
      </w:r>
      <w:r w:rsidR="00FD5B13">
        <w:rPr>
          <w:rFonts w:ascii="Times New Roman" w:hAnsi="Times New Roman" w:cs="Times New Roman"/>
          <w:color w:val="000000"/>
          <w:sz w:val="20"/>
          <w:szCs w:val="20"/>
        </w:rPr>
        <w:t>…..</w:t>
      </w:r>
      <w:r w:rsidRPr="00FD5B13">
        <w:rPr>
          <w:rFonts w:ascii="Times New Roman" w:hAnsi="Times New Roman" w:cs="Times New Roman"/>
          <w:color w:val="000000"/>
          <w:sz w:val="20"/>
          <w:szCs w:val="20"/>
        </w:rPr>
        <w:t>……………………………</w:t>
      </w:r>
      <w:r w:rsidR="00FD5B13">
        <w:rPr>
          <w:rFonts w:ascii="Times New Roman" w:hAnsi="Times New Roman" w:cs="Times New Roman"/>
          <w:color w:val="000000"/>
          <w:sz w:val="20"/>
          <w:szCs w:val="20"/>
        </w:rPr>
        <w:t>…………….</w:t>
      </w:r>
    </w:p>
    <w:p w14:paraId="4A2D4EA5" w14:textId="196009EB" w:rsidR="00944BA3" w:rsidRPr="00FD5B13" w:rsidRDefault="000A74B0">
      <w:pPr>
        <w:pStyle w:val="NormalnyWeb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FD5B13">
        <w:rPr>
          <w:rFonts w:ascii="Times New Roman" w:hAnsi="Times New Roman" w:cs="Times New Roman"/>
          <w:color w:val="000000"/>
          <w:sz w:val="20"/>
          <w:szCs w:val="20"/>
        </w:rPr>
        <w:t xml:space="preserve">         (miejscowość i data)                                                                </w:t>
      </w:r>
      <w:r w:rsidR="00FD5B13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 w:rsidRPr="00FD5B13">
        <w:rPr>
          <w:rFonts w:ascii="Times New Roman" w:hAnsi="Times New Roman" w:cs="Times New Roman"/>
          <w:color w:val="000000"/>
          <w:sz w:val="20"/>
          <w:szCs w:val="20"/>
        </w:rPr>
        <w:t xml:space="preserve"> (podpis upoważnionego przedstawiciela </w:t>
      </w:r>
      <w:r w:rsidR="00FD5B13">
        <w:rPr>
          <w:rFonts w:ascii="Times New Roman" w:hAnsi="Times New Roman" w:cs="Times New Roman"/>
          <w:color w:val="000000"/>
          <w:sz w:val="20"/>
          <w:szCs w:val="20"/>
        </w:rPr>
        <w:t xml:space="preserve">  Wykonawcy)</w:t>
      </w:r>
    </w:p>
    <w:p w14:paraId="472EE3C9" w14:textId="77777777" w:rsidR="00944BA3" w:rsidRPr="00FD5B13" w:rsidRDefault="00944BA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CE579AC" w14:textId="77777777" w:rsidR="00944BA3" w:rsidRPr="00FD5B13" w:rsidRDefault="00944BA3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A79ABA7" w14:textId="77777777" w:rsidR="00944BA3" w:rsidRPr="00FD5B13" w:rsidRDefault="00944BA3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944BA3" w:rsidRPr="00FD5B13">
      <w:headerReference w:type="default" r:id="rId7"/>
      <w:footerReference w:type="defaul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059E58" w14:textId="77777777" w:rsidR="00F31826" w:rsidRDefault="00F31826">
      <w:pPr>
        <w:spacing w:after="0" w:line="240" w:lineRule="auto"/>
      </w:pPr>
      <w:r>
        <w:separator/>
      </w:r>
    </w:p>
  </w:endnote>
  <w:endnote w:type="continuationSeparator" w:id="0">
    <w:p w14:paraId="68D93100" w14:textId="77777777" w:rsidR="00F31826" w:rsidRDefault="00F31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79777" w14:textId="77777777" w:rsidR="00944BA3" w:rsidRDefault="000A74B0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745499" w:rsidRPr="00745499">
      <w:rPr>
        <w:noProof/>
        <w:sz w:val="20"/>
        <w:szCs w:val="20"/>
        <w:lang w:val="pl-PL"/>
      </w:rPr>
      <w:t>4</w:t>
    </w:r>
    <w:r>
      <w:rPr>
        <w:sz w:val="20"/>
        <w:szCs w:val="20"/>
      </w:rPr>
      <w:fldChar w:fldCharType="end"/>
    </w:r>
  </w:p>
  <w:p w14:paraId="27FA65F5" w14:textId="77777777" w:rsidR="00944BA3" w:rsidRDefault="00944BA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608BE" w14:textId="77777777" w:rsidR="00F31826" w:rsidRDefault="00F31826">
      <w:r>
        <w:separator/>
      </w:r>
    </w:p>
  </w:footnote>
  <w:footnote w:type="continuationSeparator" w:id="0">
    <w:p w14:paraId="0BE09C49" w14:textId="77777777" w:rsidR="00F31826" w:rsidRDefault="00F318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7204F2" w14:textId="77777777" w:rsidR="00944BA3" w:rsidRDefault="00944BA3">
    <w:pPr>
      <w:pStyle w:val="Nagwek"/>
      <w:jc w:val="right"/>
      <w:rPr>
        <w:b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4F92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5"/>
    <w:multiLevelType w:val="multilevel"/>
    <w:tmpl w:val="FFDC25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E149CE"/>
    <w:multiLevelType w:val="multilevel"/>
    <w:tmpl w:val="B20293B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A27321A"/>
    <w:multiLevelType w:val="multilevel"/>
    <w:tmpl w:val="3572B35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4" w15:restartNumberingAfterBreak="0">
    <w:nsid w:val="0E6908B7"/>
    <w:multiLevelType w:val="multilevel"/>
    <w:tmpl w:val="9190E8D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15231762"/>
    <w:multiLevelType w:val="multilevel"/>
    <w:tmpl w:val="3D927F1E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B9E9B"/>
    <w:multiLevelType w:val="multilevel"/>
    <w:tmpl w:val="7750A9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75C5420"/>
    <w:multiLevelType w:val="multilevel"/>
    <w:tmpl w:val="173817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D29D9"/>
    <w:multiLevelType w:val="multilevel"/>
    <w:tmpl w:val="9E50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19E65AC"/>
    <w:multiLevelType w:val="multilevel"/>
    <w:tmpl w:val="865AD4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2471379D"/>
    <w:multiLevelType w:val="multilevel"/>
    <w:tmpl w:val="49F6E9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280C93"/>
    <w:multiLevelType w:val="multilevel"/>
    <w:tmpl w:val="81729ADC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622B84"/>
    <w:multiLevelType w:val="multilevel"/>
    <w:tmpl w:val="56462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43EE5"/>
    <w:multiLevelType w:val="multilevel"/>
    <w:tmpl w:val="00B46FB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02797"/>
    <w:multiLevelType w:val="multilevel"/>
    <w:tmpl w:val="9168B7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Roboto" w:hAnsi="Roboto"/>
      </w:rPr>
    </w:lvl>
    <w:lvl w:ilvl="2">
      <w:start w:val="50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5770E"/>
    <w:multiLevelType w:val="multilevel"/>
    <w:tmpl w:val="7E2278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4A7501"/>
    <w:multiLevelType w:val="multilevel"/>
    <w:tmpl w:val="9A5AF1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7077E"/>
    <w:multiLevelType w:val="multilevel"/>
    <w:tmpl w:val="B186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79C1221"/>
    <w:multiLevelType w:val="multilevel"/>
    <w:tmpl w:val="99061EC0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/>
      </w:rPr>
    </w:lvl>
  </w:abstractNum>
  <w:abstractNum w:abstractNumId="19" w15:restartNumberingAfterBreak="0">
    <w:nsid w:val="38990B60"/>
    <w:multiLevelType w:val="multilevel"/>
    <w:tmpl w:val="F9B2CC50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3B05745B"/>
    <w:multiLevelType w:val="multilevel"/>
    <w:tmpl w:val="F91EABE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3C583AE7"/>
    <w:multiLevelType w:val="multilevel"/>
    <w:tmpl w:val="5D8C45C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27707"/>
    <w:multiLevelType w:val="multilevel"/>
    <w:tmpl w:val="B3CAE984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DD1D0E"/>
    <w:multiLevelType w:val="multilevel"/>
    <w:tmpl w:val="F49219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C201F1C"/>
    <w:multiLevelType w:val="multilevel"/>
    <w:tmpl w:val="518E370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A5C6A"/>
    <w:multiLevelType w:val="multilevel"/>
    <w:tmpl w:val="8A2AFEF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1D94AB3"/>
    <w:multiLevelType w:val="multilevel"/>
    <w:tmpl w:val="960612D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FF4417"/>
    <w:multiLevelType w:val="multilevel"/>
    <w:tmpl w:val="6B5AEB42"/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8" w15:restartNumberingAfterBreak="0">
    <w:nsid w:val="55765ABF"/>
    <w:multiLevelType w:val="multilevel"/>
    <w:tmpl w:val="A8681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06605"/>
    <w:multiLevelType w:val="multilevel"/>
    <w:tmpl w:val="E7E601F4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783D1B"/>
    <w:multiLevelType w:val="multilevel"/>
    <w:tmpl w:val="3ACE57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A7656"/>
    <w:multiLevelType w:val="multilevel"/>
    <w:tmpl w:val="9FF6354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6C63715A"/>
    <w:multiLevelType w:val="multilevel"/>
    <w:tmpl w:val="73D8A7A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MS Mincho"/>
        <w:b w:val="0"/>
        <w:sz w:val="20"/>
        <w:szCs w:val="2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3" w15:restartNumberingAfterBreak="0">
    <w:nsid w:val="7DDD5775"/>
    <w:multiLevelType w:val="multilevel"/>
    <w:tmpl w:val="D2721A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"/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0"/>
  </w:num>
  <w:num w:numId="7">
    <w:abstractNumId w:val="16"/>
  </w:num>
  <w:num w:numId="8">
    <w:abstractNumId w:val="14"/>
  </w:num>
  <w:num w:numId="9">
    <w:abstractNumId w:val="22"/>
  </w:num>
  <w:num w:numId="10">
    <w:abstractNumId w:val="26"/>
  </w:num>
  <w:num w:numId="11">
    <w:abstractNumId w:val="5"/>
  </w:num>
  <w:num w:numId="12">
    <w:abstractNumId w:val="13"/>
  </w:num>
  <w:num w:numId="13">
    <w:abstractNumId w:val="11"/>
  </w:num>
  <w:num w:numId="14">
    <w:abstractNumId w:val="24"/>
  </w:num>
  <w:num w:numId="15">
    <w:abstractNumId w:val="7"/>
  </w:num>
  <w:num w:numId="16">
    <w:abstractNumId w:val="2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31"/>
  </w:num>
  <w:num w:numId="21">
    <w:abstractNumId w:val="25"/>
  </w:num>
  <w:num w:numId="22">
    <w:abstractNumId w:val="23"/>
  </w:num>
  <w:num w:numId="23">
    <w:abstractNumId w:val="0"/>
  </w:num>
  <w:num w:numId="24">
    <w:abstractNumId w:val="1"/>
  </w:num>
  <w:num w:numId="25">
    <w:abstractNumId w:val="9"/>
  </w:num>
  <w:num w:numId="26">
    <w:abstractNumId w:val="18"/>
  </w:num>
  <w:num w:numId="27">
    <w:abstractNumId w:val="2"/>
  </w:num>
  <w:num w:numId="28">
    <w:abstractNumId w:val="21"/>
  </w:num>
  <w:num w:numId="29">
    <w:abstractNumId w:val="15"/>
  </w:num>
  <w:num w:numId="30">
    <w:abstractNumId w:val="17"/>
  </w:num>
  <w:num w:numId="31">
    <w:abstractNumId w:val="8"/>
  </w:num>
  <w:num w:numId="32">
    <w:abstractNumId w:val="20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6"/>
  </w:num>
  <w:num w:numId="36">
    <w:abstractNumId w:val="27"/>
  </w:num>
  <w:num w:numId="37">
    <w:abstractNumId w:val="33"/>
  </w:num>
  <w:num w:numId="38">
    <w:abstractNumId w:val="19"/>
  </w:num>
  <w:num w:numId="39">
    <w:abstractNumId w:val="6"/>
  </w:num>
  <w:num w:numId="40">
    <w:abstractNumId w:val="6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BA3"/>
    <w:rsid w:val="00036BB4"/>
    <w:rsid w:val="00054C19"/>
    <w:rsid w:val="000A74B0"/>
    <w:rsid w:val="00281715"/>
    <w:rsid w:val="003E37DF"/>
    <w:rsid w:val="004E55FC"/>
    <w:rsid w:val="005863B4"/>
    <w:rsid w:val="007147E3"/>
    <w:rsid w:val="00745499"/>
    <w:rsid w:val="00926C61"/>
    <w:rsid w:val="00944BA3"/>
    <w:rsid w:val="00980C93"/>
    <w:rsid w:val="00992535"/>
    <w:rsid w:val="009C68DB"/>
    <w:rsid w:val="00A45B22"/>
    <w:rsid w:val="00B03EDC"/>
    <w:rsid w:val="00C96ADE"/>
    <w:rsid w:val="00F31826"/>
    <w:rsid w:val="00FD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6C5B1"/>
  <w15:docId w15:val="{DF0D8ED1-8D33-4867-A73A-49A3CD19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Symbol" w:hAnsi="Symbol" w:cs="MS Mincho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jc w:val="center"/>
      <w:outlineLvl w:val="0"/>
    </w:pPr>
    <w:rPr>
      <w:rFonts w:ascii="MS Mincho" w:eastAsia="MS Mincho" w:hAnsi="MS Mincho" w:cs="Times New Roman"/>
      <w:b/>
      <w:sz w:val="24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160" w:line="259" w:lineRule="auto"/>
      <w:ind w:left="720"/>
      <w:contextualSpacing/>
    </w:pPr>
    <w:rPr>
      <w:rFonts w:cs="Times New Roman"/>
      <w:lang w:val="en-US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qFormat/>
    <w:rPr>
      <w:rFonts w:ascii="MS Mincho" w:eastAsia="Trebuchet MS" w:hAnsi="MS Mincho"/>
      <w:sz w:val="24"/>
      <w:szCs w:val="24"/>
      <w:lang w:eastAsia="ja-JP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cs="Times New Roman"/>
      <w:lang w:val="en-US"/>
    </w:rPr>
  </w:style>
  <w:style w:type="character" w:customStyle="1" w:styleId="HeaderChar">
    <w:name w:val="Header Char"/>
    <w:basedOn w:val="Domylnaczcionkaakapitu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MS Mincho" w:eastAsia="MS Mincho" w:hAnsi="MS Mincho" w:cs="Times New Roman"/>
      <w:sz w:val="24"/>
      <w:szCs w:val="24"/>
      <w:lang w:val="en-US"/>
    </w:r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StopkaZnak">
    <w:name w:val="Stopka Znak"/>
    <w:link w:val="Stopka"/>
    <w:uiPriority w:val="99"/>
    <w:rPr>
      <w:rFonts w:ascii="MS Mincho" w:eastAsia="MS Mincho" w:hAnsi="MS Mincho"/>
      <w:sz w:val="24"/>
      <w:szCs w:val="24"/>
      <w:lang w:val="en-US" w:eastAsia="en-US"/>
    </w:rPr>
  </w:style>
  <w:style w:type="character" w:customStyle="1" w:styleId="FontStyle47">
    <w:name w:val="Font Style47"/>
    <w:rPr>
      <w:rFonts w:ascii="MS Mincho" w:hAnsi="MS Mincho" w:cs="MS Mincho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pPr>
      <w:spacing w:after="0" w:line="240" w:lineRule="auto"/>
      <w:jc w:val="both"/>
    </w:pPr>
    <w:rPr>
      <w:rFonts w:ascii="Courier New" w:eastAsia="MS Mincho" w:hAnsi="Courier New" w:cs="Times New Roman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Pr>
      <w:rFonts w:ascii="Courier New" w:eastAsia="MS Mincho" w:hAnsi="Courier New" w:cs="Courier New"/>
      <w:sz w:val="24"/>
      <w:szCs w:val="24"/>
    </w:rPr>
  </w:style>
  <w:style w:type="paragraph" w:customStyle="1" w:styleId="WW-Tekstpodstawowy3">
    <w:name w:val="WW-Tekst podstawowy 3"/>
    <w:basedOn w:val="Normalny"/>
    <w:pPr>
      <w:spacing w:after="0" w:line="240" w:lineRule="auto"/>
      <w:jc w:val="both"/>
    </w:pPr>
    <w:rPr>
      <w:rFonts w:ascii="MS Mincho" w:eastAsia="MS Mincho" w:hAnsi="MS Mincho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Narrow" w:eastAsia="MS Mincho" w:hAnsi="Arial Narrow" w:cs="Times New Roman"/>
      <w:sz w:val="20"/>
      <w:szCs w:val="20"/>
      <w:lang w:val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Arial Narrow" w:eastAsia="MS Mincho" w:hAnsi="Arial Narrow" w:cs="Arial Narro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rFonts w:cs="Times New Roman"/>
      <w:sz w:val="16"/>
      <w:szCs w:val="16"/>
      <w:lang w:val="en-US"/>
    </w:rPr>
  </w:style>
  <w:style w:type="character" w:customStyle="1" w:styleId="Tekstpodstawowy3Znak">
    <w:name w:val="Tekst podstawowy 3 Znak"/>
    <w:link w:val="Tekstpodstawowy3"/>
    <w:uiPriority w:val="99"/>
    <w:semiHidden/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Roboto" w:hAnsi="Roboto" w:cs="Times New Roman"/>
      <w:sz w:val="18"/>
      <w:szCs w:val="18"/>
      <w:lang w:val="en-US"/>
    </w:rPr>
  </w:style>
  <w:style w:type="character" w:customStyle="1" w:styleId="TekstdymkaZnak">
    <w:name w:val="Tekst dymka Znak"/>
    <w:link w:val="Tekstdymka"/>
    <w:uiPriority w:val="99"/>
    <w:semiHidden/>
    <w:rPr>
      <w:rFonts w:ascii="Roboto" w:hAnsi="Roboto" w:cs="Roboto"/>
      <w:sz w:val="18"/>
      <w:szCs w:val="18"/>
      <w:lang w:eastAsia="en-US"/>
    </w:rPr>
  </w:style>
  <w:style w:type="paragraph" w:customStyle="1" w:styleId="Compact">
    <w:name w:val="Compact"/>
    <w:basedOn w:val="Tekstpodstawowy"/>
    <w:qFormat/>
    <w:pPr>
      <w:spacing w:before="36" w:after="36"/>
      <w:jc w:val="left"/>
    </w:pPr>
    <w:rPr>
      <w:rFonts w:ascii="Cambria Math" w:eastAsia="Cambria Math" w:hAnsi="Cambria Math" w:cs="MS Mincho"/>
    </w:rPr>
  </w:style>
  <w:style w:type="paragraph" w:customStyle="1" w:styleId="FirstParagraph">
    <w:name w:val="First Paragraph"/>
    <w:basedOn w:val="Tekstpodstawowy"/>
    <w:next w:val="Tekstpodstawowy"/>
    <w:qFormat/>
    <w:pPr>
      <w:spacing w:before="180" w:after="180"/>
      <w:jc w:val="left"/>
    </w:pPr>
    <w:rPr>
      <w:rFonts w:ascii="Cambria Math" w:eastAsia="Cambria Math" w:hAnsi="Cambria Math" w:cs="MS Mincho"/>
    </w:r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customStyle="1" w:styleId="Default">
    <w:name w:val="Default"/>
    <w:rPr>
      <w:rFonts w:cs="Symbol"/>
      <w:color w:val="000000"/>
      <w:sz w:val="24"/>
      <w:szCs w:val="24"/>
      <w:lang w:eastAsia="pl-PL"/>
    </w:rPr>
  </w:style>
  <w:style w:type="paragraph" w:customStyle="1" w:styleId="DefaultStyle">
    <w:name w:val="Default Style"/>
    <w:uiPriority w:val="99"/>
    <w:rPr>
      <w:rFonts w:eastAsia="MS Mincho" w:cs="Symbol"/>
      <w:lang w:eastAsia="pl-PL"/>
    </w:rPr>
  </w:style>
  <w:style w:type="character" w:customStyle="1" w:styleId="Inne">
    <w:name w:val="Inne_"/>
    <w:link w:val="Inne0"/>
    <w:uiPriority w:val="99"/>
    <w:rPr>
      <w:rFonts w:ascii="Cambria Math" w:eastAsia="Cambria Math" w:hAnsi="Cambria Math" w:cs="Cambria Math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pPr>
      <w:widowControl w:val="0"/>
      <w:shd w:val="clear" w:color="auto" w:fill="FFFFFF"/>
      <w:spacing w:after="0" w:line="240" w:lineRule="auto"/>
    </w:pPr>
    <w:rPr>
      <w:rFonts w:ascii="Cambria Math" w:eastAsia="Cambria Math" w:hAnsi="Cambria Math" w:cs="Times New Roman"/>
      <w:lang w:val="en-US"/>
    </w:rPr>
  </w:style>
  <w:style w:type="character" w:customStyle="1" w:styleId="Nagwek1Znak">
    <w:name w:val="Nagłówek 1 Znak"/>
    <w:link w:val="Nagwek1"/>
    <w:rPr>
      <w:rFonts w:ascii="MS Mincho" w:eastAsia="MS Mincho" w:hAnsi="MS Mincho"/>
      <w:b/>
      <w:sz w:val="24"/>
    </w:rPr>
  </w:style>
  <w:style w:type="paragraph" w:styleId="NormalnyWeb">
    <w:name w:val="Normal (Web)"/>
    <w:basedOn w:val="Normalny"/>
    <w:uiPriority w:val="99"/>
    <w:unhideWhenUsed/>
    <w:pPr>
      <w:spacing w:after="0" w:line="240" w:lineRule="auto"/>
    </w:pPr>
    <w:rPr>
      <w:rFonts w:ascii="Roboto" w:eastAsia="Cambria Math" w:hAnsi="Roboto" w:cs="Roboto"/>
      <w:sz w:val="24"/>
      <w:szCs w:val="24"/>
      <w:lang w:eastAsia="pl-PL"/>
    </w:rPr>
  </w:style>
  <w:style w:type="paragraph" w:customStyle="1" w:styleId="ListParagraph1">
    <w:name w:val="List Paragraph1"/>
    <w:basedOn w:val="Normalny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rPr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character" w:customStyle="1" w:styleId="Domylnaczcionkaakapitu1">
    <w:name w:val="Domyślna czcionka akapitu1"/>
  </w:style>
  <w:style w:type="paragraph" w:customStyle="1" w:styleId="Standard">
    <w:name w:val="Standard"/>
    <w:pPr>
      <w:widowControl w:val="0"/>
    </w:pPr>
    <w:rPr>
      <w:rFonts w:ascii="Arial" w:eastAsia="Lucida Sans Unicode" w:hAnsi="Arial" w:cs="Mangal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991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Tatiana Tabaczyńska</cp:lastModifiedBy>
  <cp:revision>4</cp:revision>
  <cp:lastPrinted>2026-09-03T09:50:00Z</cp:lastPrinted>
  <dcterms:created xsi:type="dcterms:W3CDTF">2026-09-03T09:50:00Z</dcterms:created>
  <dcterms:modified xsi:type="dcterms:W3CDTF">2026-09-04T09:56:00Z</dcterms:modified>
  <cp:version>786432</cp:version>
</cp:coreProperties>
</file>