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7"/>
      </w:tblGrid>
      <w:tr w:rsidR="00134343">
        <w:trPr>
          <w:trHeight w:val="275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4343" w:rsidRDefault="008A125E" w:rsidP="002A0A1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Załącznik nr </w:t>
            </w:r>
            <w:r w:rsidR="007201B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</w:t>
            </w:r>
            <w:r w:rsidR="002A0A1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  <w:r w:rsidR="00BF6A3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do SWZ, …..-………………/26/…………..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134343">
        <w:trPr>
          <w:trHeight w:val="260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4343" w:rsidRDefault="00F2714D" w:rsidP="00F2714D">
            <w:pPr>
              <w:tabs>
                <w:tab w:val="left" w:pos="0"/>
              </w:tabs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I. </w:t>
            </w:r>
            <w:r w:rsidR="008A12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ZESTAWIENIE PARAMETRÓW / SPECYFIKACJA TECHNICZNA</w:t>
            </w:r>
          </w:p>
        </w:tc>
      </w:tr>
      <w:tr w:rsidR="00134343">
        <w:trPr>
          <w:trHeight w:val="285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4343" w:rsidRDefault="008A125E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Przedmiot zamówienia:  </w:t>
            </w:r>
          </w:p>
          <w:p w:rsidR="00134343" w:rsidRPr="0062760B" w:rsidRDefault="00B5198A" w:rsidP="0062760B">
            <w:pPr>
              <w:spacing w:before="100" w:beforeAutospacing="1" w:line="278" w:lineRule="atLeast"/>
              <w:ind w:left="349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8</w:t>
            </w:r>
            <w:r w:rsidR="0062760B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. </w:t>
            </w:r>
            <w:r w:rsidR="008A125E" w:rsidRPr="0062760B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Dostawa  śródoperacyjnego systemu radiografii tkanek wykorzystujący </w:t>
            </w:r>
            <w:proofErr w:type="spellStart"/>
            <w:r w:rsidR="008A125E" w:rsidRPr="0062760B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tomosyntezę</w:t>
            </w:r>
            <w:proofErr w:type="spellEnd"/>
            <w:r w:rsidR="008A125E" w:rsidRPr="0062760B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3D – 1 zestaw</w:t>
            </w:r>
          </w:p>
        </w:tc>
      </w:tr>
      <w:tr w:rsidR="00134343">
        <w:trPr>
          <w:trHeight w:val="2873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4343" w:rsidRDefault="00134343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34343" w:rsidRDefault="008A125E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Nazwa Wykonawcy:                                                     …………………………………………………………………</w:t>
            </w:r>
          </w:p>
          <w:p w:rsidR="00134343" w:rsidRDefault="008A125E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Producent:</w:t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  <w:t xml:space="preserve">                               …………………………………………………………………</w:t>
            </w:r>
          </w:p>
          <w:p w:rsidR="00134343" w:rsidRDefault="008A125E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Oferowany model/typ/numer katalogowy:                …………………………………………………………………</w:t>
            </w:r>
          </w:p>
          <w:p w:rsidR="00134343" w:rsidRDefault="008A125E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Rok produkcji (nie starszy niż 2026):</w:t>
            </w:r>
            <w:r>
              <w:rPr>
                <w:rFonts w:ascii="Times New Roman" w:hAnsi="Times New Roman" w:cs="Times New Roman"/>
                <w:b/>
                <w:bCs/>
              </w:rPr>
              <w:tab/>
              <w:t xml:space="preserve">                 …………………………………………………………………</w:t>
            </w:r>
          </w:p>
          <w:p w:rsidR="00134343" w:rsidRDefault="008A125E">
            <w:pPr>
              <w:tabs>
                <w:tab w:val="left" w:pos="0"/>
              </w:tabs>
              <w:spacing w:after="24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Kraj pochodzenia: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 xml:space="preserve">                               ..................................................................</w:t>
            </w:r>
          </w:p>
        </w:tc>
      </w:tr>
    </w:tbl>
    <w:p w:rsidR="00134343" w:rsidRDefault="0013434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"/>
        <w:gridCol w:w="3123"/>
        <w:gridCol w:w="1765"/>
        <w:gridCol w:w="2394"/>
        <w:gridCol w:w="2394"/>
      </w:tblGrid>
      <w:tr w:rsidR="00134343" w:rsidTr="00BF6A3A">
        <w:trPr>
          <w:trHeight w:val="123"/>
        </w:trPr>
        <w:tc>
          <w:tcPr>
            <w:tcW w:w="839" w:type="dxa"/>
            <w:shd w:val="clear" w:color="auto" w:fill="D9D9D9"/>
            <w:noWrap/>
            <w:vAlign w:val="center"/>
          </w:tcPr>
          <w:p w:rsidR="00134343" w:rsidRDefault="008A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4093" w:type="dxa"/>
            <w:shd w:val="clear" w:color="auto" w:fill="D9D9D9"/>
            <w:noWrap/>
            <w:vAlign w:val="center"/>
          </w:tcPr>
          <w:p w:rsidR="00134343" w:rsidRDefault="008A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PRZEDMIOTU ZAMÓWIENIA</w:t>
            </w:r>
          </w:p>
        </w:tc>
        <w:tc>
          <w:tcPr>
            <w:tcW w:w="2290" w:type="dxa"/>
            <w:shd w:val="clear" w:color="auto" w:fill="D9D9D9"/>
            <w:vAlign w:val="center"/>
          </w:tcPr>
          <w:p w:rsidR="00134343" w:rsidRDefault="008A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134343" w:rsidRDefault="008A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WYMAGANY</w:t>
            </w:r>
          </w:p>
        </w:tc>
        <w:tc>
          <w:tcPr>
            <w:tcW w:w="3126" w:type="dxa"/>
            <w:shd w:val="clear" w:color="FFFFFF" w:fill="D9D9D9"/>
            <w:noWrap/>
            <w:vAlign w:val="center"/>
          </w:tcPr>
          <w:p w:rsidR="00134343" w:rsidRDefault="008A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PARAMETR </w:t>
            </w:r>
          </w:p>
          <w:p w:rsidR="00134343" w:rsidRDefault="008A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OCENIANY </w:t>
            </w:r>
          </w:p>
          <w:p w:rsidR="00134343" w:rsidRDefault="008A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(ocena punktowa)</w:t>
            </w:r>
          </w:p>
        </w:tc>
        <w:tc>
          <w:tcPr>
            <w:tcW w:w="3126" w:type="dxa"/>
            <w:shd w:val="clear" w:color="auto" w:fill="D9D9D9"/>
            <w:noWrap/>
            <w:vAlign w:val="center"/>
          </w:tcPr>
          <w:p w:rsidR="00134343" w:rsidRDefault="008A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134343" w:rsidRDefault="008A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OFEROWANY</w:t>
            </w:r>
          </w:p>
          <w:p w:rsidR="00134343" w:rsidRDefault="008A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(wypełnia Wykonawca)</w:t>
            </w:r>
          </w:p>
        </w:tc>
      </w:tr>
      <w:tr w:rsidR="00134343" w:rsidTr="00BF6A3A">
        <w:trPr>
          <w:trHeight w:val="204"/>
        </w:trPr>
        <w:tc>
          <w:tcPr>
            <w:tcW w:w="839" w:type="dxa"/>
            <w:noWrap/>
            <w:vAlign w:val="center"/>
          </w:tcPr>
          <w:p w:rsidR="00134343" w:rsidRDefault="0013434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shd w:val="clear" w:color="auto" w:fill="FFFFFF"/>
            <w:vAlign w:val="center"/>
          </w:tcPr>
          <w:p w:rsidR="00134343" w:rsidRDefault="008A125E" w:rsidP="00BF6A3A">
            <w:pPr>
              <w:pStyle w:val="Tekstpodstawowy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Mobilny aparat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rtg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dedykowany do śródoperacyjnej radiografii tkanek z detektorem CMOS</w:t>
            </w:r>
            <w:r w:rsidR="00BF6A3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noWrap/>
            <w:vAlign w:val="center"/>
          </w:tcPr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noWrap/>
            <w:vAlign w:val="center"/>
          </w:tcPr>
          <w:p w:rsidR="00134343" w:rsidRDefault="00134343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  <w:noWrap/>
            <w:vAlign w:val="bottom"/>
          </w:tcPr>
          <w:p w:rsidR="00134343" w:rsidRDefault="0013434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343" w:rsidTr="00BF6A3A">
        <w:trPr>
          <w:trHeight w:val="204"/>
        </w:trPr>
        <w:tc>
          <w:tcPr>
            <w:tcW w:w="839" w:type="dxa"/>
            <w:noWrap/>
            <w:vAlign w:val="center"/>
          </w:tcPr>
          <w:p w:rsidR="00134343" w:rsidRDefault="0013434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shd w:val="clear" w:color="auto" w:fill="FFFFFF"/>
            <w:vAlign w:val="center"/>
          </w:tcPr>
          <w:p w:rsidR="00134343" w:rsidRDefault="008A125E" w:rsidP="00BF6A3A">
            <w:pPr>
              <w:pStyle w:val="Tekstpodstawowy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Aparat fabrycznie nowy. Nie dopuszcza się aparatów powystawowych, demonstracyjnych itp.</w:t>
            </w:r>
          </w:p>
        </w:tc>
        <w:tc>
          <w:tcPr>
            <w:tcW w:w="2290" w:type="dxa"/>
            <w:noWrap/>
            <w:vAlign w:val="center"/>
          </w:tcPr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noWrap/>
            <w:vAlign w:val="center"/>
          </w:tcPr>
          <w:p w:rsidR="00134343" w:rsidRDefault="00134343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  <w:noWrap/>
            <w:vAlign w:val="bottom"/>
          </w:tcPr>
          <w:p w:rsidR="00134343" w:rsidRDefault="0013434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343" w:rsidTr="00BF6A3A">
        <w:trPr>
          <w:trHeight w:val="204"/>
        </w:trPr>
        <w:tc>
          <w:tcPr>
            <w:tcW w:w="839" w:type="dxa"/>
            <w:noWrap/>
            <w:vAlign w:val="center"/>
          </w:tcPr>
          <w:p w:rsidR="00134343" w:rsidRDefault="0013434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shd w:val="clear" w:color="auto" w:fill="FFFFFF"/>
            <w:vAlign w:val="center"/>
          </w:tcPr>
          <w:p w:rsidR="00134343" w:rsidRDefault="008A125E" w:rsidP="00BF6A3A">
            <w:pPr>
              <w:pStyle w:val="Tekstpodstawowy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Nominalny wymiar ogniska lampy rentgenowskiej max. 50 µm</w:t>
            </w:r>
            <w:r w:rsidR="00BF6A3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noWrap/>
            <w:vAlign w:val="center"/>
          </w:tcPr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126" w:type="dxa"/>
            <w:noWrap/>
            <w:vAlign w:val="center"/>
          </w:tcPr>
          <w:p w:rsidR="00134343" w:rsidRDefault="00134343" w:rsidP="00BF6A3A">
            <w:pPr>
              <w:spacing w:after="74"/>
              <w:ind w:right="3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  <w:noWrap/>
            <w:vAlign w:val="bottom"/>
          </w:tcPr>
          <w:p w:rsidR="00134343" w:rsidRDefault="0013434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343" w:rsidTr="00BF6A3A">
        <w:trPr>
          <w:trHeight w:val="204"/>
        </w:trPr>
        <w:tc>
          <w:tcPr>
            <w:tcW w:w="839" w:type="dxa"/>
            <w:vMerge w:val="restart"/>
            <w:noWrap/>
            <w:vAlign w:val="center"/>
          </w:tcPr>
          <w:p w:rsidR="00134343" w:rsidRDefault="0013434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:rsidR="00134343" w:rsidRDefault="008A125E" w:rsidP="00BF6A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Filtracja lampy Beryl max. 125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μm</w:t>
            </w:r>
            <w:proofErr w:type="spellEnd"/>
            <w:r w:rsidR="00BF6A3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126" w:type="dxa"/>
            <w:noWrap/>
            <w:vAlign w:val="center"/>
          </w:tcPr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≤ 120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μm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10 pkt</w:t>
            </w:r>
          </w:p>
          <w:p w:rsidR="00134343" w:rsidRDefault="008A125E" w:rsidP="00B970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&gt; 120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μm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0 pkt</w:t>
            </w:r>
          </w:p>
        </w:tc>
        <w:tc>
          <w:tcPr>
            <w:tcW w:w="3126" w:type="dxa"/>
            <w:vMerge w:val="restart"/>
            <w:noWrap/>
            <w:vAlign w:val="bottom"/>
          </w:tcPr>
          <w:p w:rsidR="00134343" w:rsidRDefault="0013434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343" w:rsidTr="00BF6A3A">
        <w:trPr>
          <w:trHeight w:val="204"/>
        </w:trPr>
        <w:tc>
          <w:tcPr>
            <w:tcW w:w="839" w:type="dxa"/>
            <w:vMerge w:val="restart"/>
            <w:noWrap/>
            <w:vAlign w:val="center"/>
          </w:tcPr>
          <w:p w:rsidR="00134343" w:rsidRDefault="0013434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:rsidR="00134343" w:rsidRDefault="008A125E" w:rsidP="00BF6A3A">
            <w:pPr>
              <w:pStyle w:val="Tekstpodstawowy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Zakres wysokiego napięcia min. 20 - 50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kV</w:t>
            </w:r>
            <w:proofErr w:type="spellEnd"/>
            <w:r w:rsidR="00BF6A3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126" w:type="dxa"/>
            <w:noWrap/>
            <w:vAlign w:val="center"/>
          </w:tcPr>
          <w:p w:rsidR="00134343" w:rsidRDefault="00134343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noWrap/>
            <w:vAlign w:val="bottom"/>
          </w:tcPr>
          <w:p w:rsidR="00134343" w:rsidRDefault="0013434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343" w:rsidTr="00BF6A3A">
        <w:trPr>
          <w:trHeight w:val="204"/>
        </w:trPr>
        <w:tc>
          <w:tcPr>
            <w:tcW w:w="839" w:type="dxa"/>
            <w:vMerge w:val="restart"/>
            <w:noWrap/>
            <w:vAlign w:val="center"/>
          </w:tcPr>
          <w:p w:rsidR="00134343" w:rsidRDefault="0013434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:rsidR="00134343" w:rsidRDefault="008A125E" w:rsidP="00BF6A3A">
            <w:pPr>
              <w:pStyle w:val="Tekstpodstawowy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Detektor cyfrowy – wymiary min. 11 x 14 cm</w:t>
            </w:r>
            <w:r w:rsidR="00BF6A3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126" w:type="dxa"/>
            <w:noWrap/>
            <w:vAlign w:val="center"/>
          </w:tcPr>
          <w:p w:rsidR="00134343" w:rsidRDefault="00134343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noWrap/>
            <w:vAlign w:val="bottom"/>
          </w:tcPr>
          <w:p w:rsidR="00134343" w:rsidRDefault="0013434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343" w:rsidTr="00BF6A3A">
        <w:trPr>
          <w:trHeight w:val="204"/>
        </w:trPr>
        <w:tc>
          <w:tcPr>
            <w:tcW w:w="839" w:type="dxa"/>
            <w:vMerge w:val="restart"/>
            <w:noWrap/>
            <w:vAlign w:val="center"/>
          </w:tcPr>
          <w:p w:rsidR="00134343" w:rsidRDefault="0013434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:rsidR="00134343" w:rsidRDefault="008A125E" w:rsidP="00BF6A3A">
            <w:pPr>
              <w:pStyle w:val="Tekstpodstawowy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Maksymalny prąd min. 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</w:t>
            </w:r>
            <w:proofErr w:type="spellEnd"/>
            <w:r w:rsidR="00BF6A3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126" w:type="dxa"/>
            <w:noWrap/>
            <w:vAlign w:val="center"/>
          </w:tcPr>
          <w:p w:rsidR="00134343" w:rsidRDefault="00134343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noWrap/>
            <w:vAlign w:val="bottom"/>
          </w:tcPr>
          <w:p w:rsidR="00134343" w:rsidRDefault="0013434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343" w:rsidTr="00BF6A3A">
        <w:trPr>
          <w:trHeight w:val="204"/>
        </w:trPr>
        <w:tc>
          <w:tcPr>
            <w:tcW w:w="839" w:type="dxa"/>
            <w:vMerge w:val="restart"/>
            <w:noWrap/>
            <w:vAlign w:val="center"/>
          </w:tcPr>
          <w:p w:rsidR="00134343" w:rsidRDefault="0013434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:rsidR="00134343" w:rsidRDefault="008A125E" w:rsidP="00BF6A3A">
            <w:pPr>
              <w:pStyle w:val="Tekstpodstawowy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Wielkość piksela max. 55 µm</w:t>
            </w:r>
            <w:r w:rsidR="00BF6A3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126" w:type="dxa"/>
            <w:noWrap/>
            <w:vAlign w:val="center"/>
          </w:tcPr>
          <w:p w:rsidR="00134343" w:rsidRDefault="008A125E" w:rsidP="00BF6A3A">
            <w:pPr>
              <w:spacing w:after="74"/>
              <w:ind w:right="3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≤ 50 µm – 10 pkt</w:t>
            </w:r>
          </w:p>
          <w:p w:rsidR="00134343" w:rsidRDefault="008A125E" w:rsidP="00BF6A3A">
            <w:pPr>
              <w:spacing w:after="74"/>
              <w:ind w:right="3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 50 µm – 0 pkt</w:t>
            </w:r>
          </w:p>
        </w:tc>
        <w:tc>
          <w:tcPr>
            <w:tcW w:w="3126" w:type="dxa"/>
            <w:vMerge w:val="restart"/>
            <w:noWrap/>
            <w:vAlign w:val="bottom"/>
          </w:tcPr>
          <w:p w:rsidR="00134343" w:rsidRDefault="0013434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343" w:rsidTr="00BF6A3A">
        <w:trPr>
          <w:trHeight w:val="204"/>
        </w:trPr>
        <w:tc>
          <w:tcPr>
            <w:tcW w:w="839" w:type="dxa"/>
            <w:vMerge w:val="restart"/>
            <w:noWrap/>
            <w:vAlign w:val="center"/>
          </w:tcPr>
          <w:p w:rsidR="00134343" w:rsidRDefault="0013434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:rsidR="00134343" w:rsidRDefault="008A125E" w:rsidP="00BF6A3A">
            <w:pPr>
              <w:pStyle w:val="Tekstpodstawowy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Rozdzielczość detektora min. 2300 x 2800 pikseli</w:t>
            </w:r>
            <w:r w:rsidR="00BF6A3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126" w:type="dxa"/>
            <w:noWrap/>
            <w:vAlign w:val="center"/>
          </w:tcPr>
          <w:p w:rsidR="00134343" w:rsidRDefault="00134343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noWrap/>
            <w:vAlign w:val="bottom"/>
          </w:tcPr>
          <w:p w:rsidR="00134343" w:rsidRDefault="0013434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343" w:rsidTr="00BF6A3A">
        <w:trPr>
          <w:trHeight w:val="204"/>
        </w:trPr>
        <w:tc>
          <w:tcPr>
            <w:tcW w:w="839" w:type="dxa"/>
            <w:vMerge w:val="restart"/>
            <w:noWrap/>
            <w:vAlign w:val="center"/>
          </w:tcPr>
          <w:p w:rsidR="00134343" w:rsidRDefault="0013434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:rsidR="00134343" w:rsidRDefault="008A125E" w:rsidP="00BF6A3A">
            <w:pPr>
              <w:pStyle w:val="Tekstpodstawowy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Czas potrzebny na uzyskanie obrazu max. 20 sekund</w:t>
            </w:r>
            <w:r w:rsidR="00BF6A3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126" w:type="dxa"/>
            <w:noWrap/>
            <w:vAlign w:val="center"/>
          </w:tcPr>
          <w:p w:rsidR="00134343" w:rsidRDefault="00134343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noWrap/>
            <w:vAlign w:val="bottom"/>
          </w:tcPr>
          <w:p w:rsidR="00134343" w:rsidRDefault="0013434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343" w:rsidTr="00BF6A3A">
        <w:trPr>
          <w:trHeight w:val="204"/>
        </w:trPr>
        <w:tc>
          <w:tcPr>
            <w:tcW w:w="839" w:type="dxa"/>
            <w:vMerge w:val="restart"/>
            <w:noWrap/>
            <w:vAlign w:val="center"/>
          </w:tcPr>
          <w:p w:rsidR="00134343" w:rsidRDefault="0013434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:rsidR="00134343" w:rsidRDefault="008A125E" w:rsidP="00BF6A3A">
            <w:pPr>
              <w:pStyle w:val="Tekstpodstawowy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Rozdzielczość przestrzenna min. 9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lp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/mm</w:t>
            </w:r>
            <w:r w:rsidR="00BF6A3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126" w:type="dxa"/>
            <w:noWrap/>
            <w:vAlign w:val="center"/>
          </w:tcPr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≥ 10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/mm – 10 pkt</w:t>
            </w:r>
          </w:p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&lt; 10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/mm – 0 pkt</w:t>
            </w:r>
          </w:p>
        </w:tc>
        <w:tc>
          <w:tcPr>
            <w:tcW w:w="3126" w:type="dxa"/>
            <w:vMerge w:val="restart"/>
            <w:noWrap/>
            <w:vAlign w:val="bottom"/>
          </w:tcPr>
          <w:p w:rsidR="00134343" w:rsidRDefault="0013434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343" w:rsidTr="00BF6A3A">
        <w:trPr>
          <w:trHeight w:val="204"/>
        </w:trPr>
        <w:tc>
          <w:tcPr>
            <w:tcW w:w="839" w:type="dxa"/>
            <w:vMerge w:val="restart"/>
            <w:noWrap/>
            <w:vAlign w:val="center"/>
          </w:tcPr>
          <w:p w:rsidR="00134343" w:rsidRDefault="0013434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:rsidR="00134343" w:rsidRDefault="008A125E" w:rsidP="00BF6A3A">
            <w:pPr>
              <w:pStyle w:val="Tekstpodstawowy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Przezroczysta taca na wycięty preparat z wizualnym oznaczeniem ułatwiającym pozycjonowanie i dobór powiększenia w zależności od rozmiaru wycinka</w:t>
            </w:r>
            <w:r w:rsidR="00BF6A3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noWrap/>
            <w:vAlign w:val="center"/>
          </w:tcPr>
          <w:p w:rsidR="00134343" w:rsidRDefault="00134343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noWrap/>
            <w:vAlign w:val="bottom"/>
          </w:tcPr>
          <w:p w:rsidR="00134343" w:rsidRDefault="0013434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343" w:rsidTr="00BF6A3A">
        <w:trPr>
          <w:trHeight w:val="204"/>
        </w:trPr>
        <w:tc>
          <w:tcPr>
            <w:tcW w:w="839" w:type="dxa"/>
            <w:vMerge w:val="restart"/>
            <w:noWrap/>
            <w:vAlign w:val="center"/>
          </w:tcPr>
          <w:p w:rsidR="00134343" w:rsidRDefault="0013434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:rsidR="00134343" w:rsidRDefault="008A125E" w:rsidP="00BF6A3A">
            <w:pPr>
              <w:pStyle w:val="Tekstpodstawowy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Ręczny i automatyczny dobór parametrów ekspozycji (AEC)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noWrap/>
            <w:vAlign w:val="center"/>
          </w:tcPr>
          <w:p w:rsidR="00134343" w:rsidRDefault="00134343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noWrap/>
            <w:vAlign w:val="bottom"/>
          </w:tcPr>
          <w:p w:rsidR="00134343" w:rsidRDefault="0013434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343" w:rsidTr="00BF6A3A">
        <w:trPr>
          <w:trHeight w:val="204"/>
        </w:trPr>
        <w:tc>
          <w:tcPr>
            <w:tcW w:w="839" w:type="dxa"/>
            <w:vMerge w:val="restart"/>
            <w:noWrap/>
            <w:vAlign w:val="center"/>
          </w:tcPr>
          <w:p w:rsidR="00134343" w:rsidRDefault="0013434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:rsidR="00134343" w:rsidRDefault="008A125E" w:rsidP="00BF6A3A">
            <w:pPr>
              <w:pStyle w:val="Tekstpodstawowy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Współczynnik powiększenia geometrycznego min. </w:t>
            </w:r>
            <w:r w:rsidR="00BF6A3A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BF6A3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126" w:type="dxa"/>
            <w:noWrap/>
            <w:vAlign w:val="center"/>
          </w:tcPr>
          <w:p w:rsidR="00134343" w:rsidRDefault="00134343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noWrap/>
            <w:vAlign w:val="bottom"/>
          </w:tcPr>
          <w:p w:rsidR="00134343" w:rsidRDefault="0013434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343" w:rsidTr="00BF6A3A">
        <w:trPr>
          <w:trHeight w:val="204"/>
        </w:trPr>
        <w:tc>
          <w:tcPr>
            <w:tcW w:w="839" w:type="dxa"/>
            <w:vMerge w:val="restart"/>
            <w:noWrap/>
            <w:vAlign w:val="center"/>
          </w:tcPr>
          <w:p w:rsidR="00134343" w:rsidRDefault="0013434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:rsidR="00134343" w:rsidRDefault="008A125E" w:rsidP="00BF6A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Transparentne okno komory aparatu</w:t>
            </w:r>
            <w:r w:rsidR="00BF6A3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noWrap/>
            <w:vAlign w:val="center"/>
          </w:tcPr>
          <w:p w:rsidR="00134343" w:rsidRDefault="00134343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noWrap/>
            <w:vAlign w:val="bottom"/>
          </w:tcPr>
          <w:p w:rsidR="00134343" w:rsidRDefault="0013434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343" w:rsidTr="00BF6A3A">
        <w:trPr>
          <w:trHeight w:val="204"/>
        </w:trPr>
        <w:tc>
          <w:tcPr>
            <w:tcW w:w="839" w:type="dxa"/>
            <w:vMerge w:val="restart"/>
            <w:noWrap/>
            <w:vAlign w:val="center"/>
          </w:tcPr>
          <w:p w:rsidR="00134343" w:rsidRDefault="0013434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:rsidR="00134343" w:rsidRDefault="008A125E" w:rsidP="00BF6A3A">
            <w:pPr>
              <w:pStyle w:val="Tekstpodstawowy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Wymiary wewnętrzne komory aparatu min. 24 cm x 28 cm x 35 cm (szer. x gł. x wys.)</w:t>
            </w:r>
            <w:r w:rsidR="00BF6A3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134343" w:rsidRDefault="008A125E" w:rsidP="00B970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podać ze wskazaniem w katalogu *</w:t>
            </w:r>
          </w:p>
        </w:tc>
        <w:tc>
          <w:tcPr>
            <w:tcW w:w="3126" w:type="dxa"/>
            <w:noWrap/>
            <w:vAlign w:val="center"/>
          </w:tcPr>
          <w:p w:rsidR="00134343" w:rsidRDefault="00134343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noWrap/>
            <w:vAlign w:val="bottom"/>
          </w:tcPr>
          <w:p w:rsidR="00134343" w:rsidRDefault="0013434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343" w:rsidTr="00BF6A3A">
        <w:trPr>
          <w:trHeight w:val="204"/>
        </w:trPr>
        <w:tc>
          <w:tcPr>
            <w:tcW w:w="839" w:type="dxa"/>
            <w:vMerge w:val="restart"/>
            <w:noWrap/>
            <w:vAlign w:val="center"/>
          </w:tcPr>
          <w:p w:rsidR="00134343" w:rsidRDefault="0013434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:rsidR="00134343" w:rsidRDefault="008A125E" w:rsidP="00BF6A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Bezpieczne otwieranie drzwi komory – wstrzymujące ekspozycję promieniowania</w:t>
            </w:r>
            <w:r w:rsidR="00BF6A3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noWrap/>
            <w:vAlign w:val="center"/>
          </w:tcPr>
          <w:p w:rsidR="00134343" w:rsidRDefault="00134343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noWrap/>
            <w:vAlign w:val="bottom"/>
          </w:tcPr>
          <w:p w:rsidR="00134343" w:rsidRDefault="0013434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343" w:rsidTr="00BF6A3A">
        <w:trPr>
          <w:trHeight w:val="204"/>
        </w:trPr>
        <w:tc>
          <w:tcPr>
            <w:tcW w:w="839" w:type="dxa"/>
            <w:vMerge w:val="restart"/>
            <w:noWrap/>
            <w:vAlign w:val="center"/>
          </w:tcPr>
          <w:p w:rsidR="00134343" w:rsidRDefault="0013434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:rsidR="00134343" w:rsidRDefault="008A125E" w:rsidP="00BF6A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Wbudowana kamera wnętrza komory aparatu umożliwiająca wykonanie fotograficznego obrazu próbki</w:t>
            </w:r>
            <w:r w:rsidR="00BF6A3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noWrap/>
            <w:vAlign w:val="center"/>
          </w:tcPr>
          <w:p w:rsidR="00134343" w:rsidRDefault="00134343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noWrap/>
            <w:vAlign w:val="bottom"/>
          </w:tcPr>
          <w:p w:rsidR="00134343" w:rsidRDefault="0013434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343" w:rsidTr="00BF6A3A">
        <w:trPr>
          <w:trHeight w:val="204"/>
        </w:trPr>
        <w:tc>
          <w:tcPr>
            <w:tcW w:w="839" w:type="dxa"/>
            <w:vMerge w:val="restart"/>
            <w:noWrap/>
            <w:vAlign w:val="center"/>
          </w:tcPr>
          <w:p w:rsidR="00134343" w:rsidRDefault="0013434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:rsidR="00134343" w:rsidRDefault="008A125E" w:rsidP="00BF6A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Rozdzielczość kamery optycznej min. 3800 x 2100 pikseli</w:t>
            </w:r>
            <w:r w:rsidR="00BF6A3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126" w:type="dxa"/>
            <w:noWrap/>
            <w:vAlign w:val="center"/>
          </w:tcPr>
          <w:p w:rsidR="00134343" w:rsidRDefault="00134343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noWrap/>
            <w:vAlign w:val="bottom"/>
          </w:tcPr>
          <w:p w:rsidR="00134343" w:rsidRDefault="0013434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343" w:rsidTr="00BF6A3A">
        <w:trPr>
          <w:trHeight w:val="204"/>
        </w:trPr>
        <w:tc>
          <w:tcPr>
            <w:tcW w:w="839" w:type="dxa"/>
            <w:vMerge w:val="restart"/>
            <w:noWrap/>
            <w:vAlign w:val="center"/>
          </w:tcPr>
          <w:p w:rsidR="00134343" w:rsidRDefault="0013434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:rsidR="00134343" w:rsidRDefault="008A125E" w:rsidP="00BF6A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Zintegrowane oświetlenie wnętrza komory aparatu</w:t>
            </w:r>
            <w:r w:rsidR="00BF6A3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noWrap/>
            <w:vAlign w:val="center"/>
          </w:tcPr>
          <w:p w:rsidR="00134343" w:rsidRDefault="00134343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noWrap/>
            <w:vAlign w:val="bottom"/>
          </w:tcPr>
          <w:p w:rsidR="00134343" w:rsidRDefault="0013434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343" w:rsidTr="00BF6A3A">
        <w:trPr>
          <w:trHeight w:val="204"/>
        </w:trPr>
        <w:tc>
          <w:tcPr>
            <w:tcW w:w="839" w:type="dxa"/>
            <w:vMerge w:val="restart"/>
            <w:noWrap/>
            <w:vAlign w:val="center"/>
          </w:tcPr>
          <w:p w:rsidR="00134343" w:rsidRDefault="0013434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:rsidR="00134343" w:rsidRDefault="008A125E" w:rsidP="00BF6A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Kamera optyczna współosiową z lampą rentgenowską, zapewniająca dokładny obraz rentgenowski 1:1 w porównaniu z obrazem optycznym</w:t>
            </w:r>
            <w:r w:rsidR="00BF6A3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noWrap/>
            <w:vAlign w:val="center"/>
          </w:tcPr>
          <w:p w:rsidR="00134343" w:rsidRDefault="00134343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noWrap/>
            <w:vAlign w:val="bottom"/>
          </w:tcPr>
          <w:p w:rsidR="00134343" w:rsidRDefault="0013434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343" w:rsidTr="00BF6A3A">
        <w:trPr>
          <w:trHeight w:val="204"/>
        </w:trPr>
        <w:tc>
          <w:tcPr>
            <w:tcW w:w="839" w:type="dxa"/>
            <w:vMerge w:val="restart"/>
            <w:noWrap/>
            <w:vAlign w:val="center"/>
          </w:tcPr>
          <w:p w:rsidR="00134343" w:rsidRDefault="0013434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:rsidR="00134343" w:rsidRDefault="008A125E" w:rsidP="00BF6A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Funkcja jednoczesnego wykonania zdjęcia optycznego i RTG</w:t>
            </w:r>
            <w:r w:rsidR="00BF6A3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126" w:type="dxa"/>
            <w:noWrap/>
            <w:vAlign w:val="center"/>
          </w:tcPr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 – 10 pkt</w:t>
            </w:r>
          </w:p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– 0 pkt</w:t>
            </w:r>
          </w:p>
        </w:tc>
        <w:tc>
          <w:tcPr>
            <w:tcW w:w="3126" w:type="dxa"/>
            <w:vMerge w:val="restart"/>
            <w:noWrap/>
            <w:vAlign w:val="bottom"/>
          </w:tcPr>
          <w:p w:rsidR="00134343" w:rsidRDefault="0013434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343" w:rsidTr="00BF6A3A">
        <w:trPr>
          <w:trHeight w:val="204"/>
        </w:trPr>
        <w:tc>
          <w:tcPr>
            <w:tcW w:w="839" w:type="dxa"/>
            <w:vMerge w:val="restart"/>
            <w:noWrap/>
            <w:vAlign w:val="center"/>
          </w:tcPr>
          <w:p w:rsidR="00134343" w:rsidRDefault="0013434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:rsidR="00134343" w:rsidRDefault="008A125E" w:rsidP="00BF6A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System Sztucznej Inteligencji oznaczający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mikrozwapnienia</w:t>
            </w:r>
            <w:proofErr w:type="spellEnd"/>
            <w:r w:rsidR="00BF6A3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noWrap/>
            <w:vAlign w:val="center"/>
          </w:tcPr>
          <w:p w:rsidR="00134343" w:rsidRDefault="00134343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noWrap/>
            <w:vAlign w:val="bottom"/>
          </w:tcPr>
          <w:p w:rsidR="00134343" w:rsidRDefault="0013434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343" w:rsidTr="00BF6A3A">
        <w:trPr>
          <w:trHeight w:val="204"/>
        </w:trPr>
        <w:tc>
          <w:tcPr>
            <w:tcW w:w="839" w:type="dxa"/>
            <w:vMerge w:val="restart"/>
            <w:noWrap/>
            <w:vAlign w:val="center"/>
          </w:tcPr>
          <w:p w:rsidR="00134343" w:rsidRDefault="0013434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:rsidR="00134343" w:rsidRDefault="008A125E" w:rsidP="00BF6A3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Sterowanie głosowe systemem</w:t>
            </w:r>
            <w:r w:rsidR="00BF6A3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noWrap/>
            <w:vAlign w:val="center"/>
          </w:tcPr>
          <w:p w:rsidR="00134343" w:rsidRDefault="00134343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noWrap/>
            <w:vAlign w:val="bottom"/>
          </w:tcPr>
          <w:p w:rsidR="00134343" w:rsidRDefault="0013434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343" w:rsidTr="00BF6A3A">
        <w:trPr>
          <w:trHeight w:val="204"/>
        </w:trPr>
        <w:tc>
          <w:tcPr>
            <w:tcW w:w="839" w:type="dxa"/>
            <w:vMerge w:val="restart"/>
            <w:noWrap/>
            <w:vAlign w:val="center"/>
          </w:tcPr>
          <w:p w:rsidR="00134343" w:rsidRDefault="0013434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:rsidR="00134343" w:rsidRDefault="008A125E" w:rsidP="00BF6A3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Budowa powierzchni wewnętrznej komory aparatu umożliwiająca czyszczenie</w:t>
            </w:r>
            <w:r w:rsidR="00BF6A3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noWrap/>
            <w:vAlign w:val="center"/>
          </w:tcPr>
          <w:p w:rsidR="00134343" w:rsidRDefault="00134343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noWrap/>
            <w:vAlign w:val="bottom"/>
          </w:tcPr>
          <w:p w:rsidR="00134343" w:rsidRDefault="0013434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343" w:rsidTr="00BF6A3A">
        <w:trPr>
          <w:trHeight w:val="204"/>
        </w:trPr>
        <w:tc>
          <w:tcPr>
            <w:tcW w:w="839" w:type="dxa"/>
            <w:vMerge w:val="restart"/>
            <w:noWrap/>
            <w:vAlign w:val="center"/>
          </w:tcPr>
          <w:p w:rsidR="00134343" w:rsidRDefault="0013434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:rsidR="00134343" w:rsidRDefault="008A125E" w:rsidP="00BF6A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System dedykowany do prześwietlania tkanek piersi oraz innych tkanek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miękkich np. węzłów chłonnych, tarczycy. 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126" w:type="dxa"/>
            <w:noWrap/>
            <w:vAlign w:val="center"/>
          </w:tcPr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 – 10 pkt</w:t>
            </w:r>
          </w:p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– 0 pkt</w:t>
            </w:r>
          </w:p>
        </w:tc>
        <w:tc>
          <w:tcPr>
            <w:tcW w:w="3126" w:type="dxa"/>
            <w:vMerge w:val="restart"/>
            <w:noWrap/>
            <w:vAlign w:val="bottom"/>
          </w:tcPr>
          <w:p w:rsidR="00134343" w:rsidRDefault="0013434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343" w:rsidTr="00BF6A3A">
        <w:trPr>
          <w:trHeight w:val="204"/>
        </w:trPr>
        <w:tc>
          <w:tcPr>
            <w:tcW w:w="839" w:type="dxa"/>
            <w:vMerge w:val="restart"/>
            <w:noWrap/>
            <w:vAlign w:val="center"/>
          </w:tcPr>
          <w:p w:rsidR="00134343" w:rsidRDefault="0013434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:rsidR="00134343" w:rsidRDefault="008A125E" w:rsidP="00BF6A3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Konstrukcja aparatu pozwalająca na bezpieczną pod względem ochrony radiologicznej pracę personelu, nie wymagająca stosowania dodatkowych osłon przed promieniowaniem</w:t>
            </w:r>
            <w:r w:rsidR="00BF6A3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noWrap/>
            <w:vAlign w:val="center"/>
          </w:tcPr>
          <w:p w:rsidR="00134343" w:rsidRDefault="00134343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noWrap/>
            <w:vAlign w:val="bottom"/>
          </w:tcPr>
          <w:p w:rsidR="00134343" w:rsidRDefault="0013434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343" w:rsidTr="00BF6A3A">
        <w:trPr>
          <w:trHeight w:val="204"/>
        </w:trPr>
        <w:tc>
          <w:tcPr>
            <w:tcW w:w="839" w:type="dxa"/>
            <w:vMerge w:val="restart"/>
            <w:noWrap/>
            <w:vAlign w:val="center"/>
          </w:tcPr>
          <w:p w:rsidR="00134343" w:rsidRDefault="0013434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:rsidR="00134343" w:rsidRDefault="008A125E" w:rsidP="00BF6A3A">
            <w:pPr>
              <w:pStyle w:val="Tekstpodstawowy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Monitor kolorowy do wyświetlania obrazów o przekątnej min. 24” i rozdzielczości min. 2MP </w:t>
            </w:r>
            <w:r w:rsidR="00BF6A3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126" w:type="dxa"/>
            <w:noWrap/>
            <w:vAlign w:val="center"/>
          </w:tcPr>
          <w:p w:rsidR="00134343" w:rsidRDefault="00134343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noWrap/>
            <w:vAlign w:val="bottom"/>
          </w:tcPr>
          <w:p w:rsidR="00134343" w:rsidRDefault="0013434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343" w:rsidTr="00BF6A3A">
        <w:trPr>
          <w:trHeight w:val="204"/>
        </w:trPr>
        <w:tc>
          <w:tcPr>
            <w:tcW w:w="839" w:type="dxa"/>
            <w:vMerge w:val="restart"/>
            <w:noWrap/>
            <w:vAlign w:val="center"/>
          </w:tcPr>
          <w:p w:rsidR="00134343" w:rsidRDefault="0013434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:rsidR="00134343" w:rsidRDefault="008A125E" w:rsidP="00BF6A3A">
            <w:pPr>
              <w:pStyle w:val="Tekstpodstawowy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Płaski ekran dotykowy kolorowy wbudowany w aparat do sterowania wszystkimi funkcjami generatora i oprogramowania aparatu</w:t>
            </w:r>
            <w:r w:rsidR="00BF6A3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noWrap/>
            <w:vAlign w:val="center"/>
          </w:tcPr>
          <w:p w:rsidR="00134343" w:rsidRDefault="00134343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noWrap/>
            <w:vAlign w:val="bottom"/>
          </w:tcPr>
          <w:p w:rsidR="00134343" w:rsidRDefault="0013434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343" w:rsidTr="00BF6A3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:rsidR="00134343" w:rsidRDefault="0013434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:rsidR="00134343" w:rsidRDefault="008A125E" w:rsidP="00BF6A3A">
            <w:pPr>
              <w:pStyle w:val="Tekstpodstawowy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Touchpad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pozwalający poruszać się zarówno po monitorze dotykowym wbudowanym w konstrukcję komory, oraz monitorze do wyświetlania wyników</w:t>
            </w:r>
            <w:r w:rsidR="00BF6A3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:rsidR="00134343" w:rsidRDefault="00134343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noWrap/>
            <w:vAlign w:val="bottom"/>
          </w:tcPr>
          <w:p w:rsidR="00134343" w:rsidRDefault="0013434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343" w:rsidTr="00BF6A3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:rsidR="00134343" w:rsidRDefault="0013434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:rsidR="00134343" w:rsidRDefault="008A125E" w:rsidP="00BF6A3A">
            <w:pPr>
              <w:pStyle w:val="Tekstpodstawowy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 w:bidi="hi-IN"/>
              </w:rPr>
              <w:t>Zabezpieczenie przed dostępem osób trzecich, zabezpieczone hasłem</w:t>
            </w:r>
            <w:r w:rsidR="00BF6A3A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hi-IN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:rsidR="00134343" w:rsidRDefault="00134343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noWrap/>
            <w:vAlign w:val="bottom"/>
          </w:tcPr>
          <w:p w:rsidR="00134343" w:rsidRDefault="0013434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343" w:rsidTr="00BF6A3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:rsidR="00134343" w:rsidRDefault="0013434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:rsidR="00134343" w:rsidRDefault="008A125E" w:rsidP="00BF6A3A">
            <w:pPr>
              <w:pStyle w:val="Tekstpodstawowy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Oprogramowanie umożliwiające, co najmniej: przeglądanie uzyskanych obrazów DICOM, umieszczanie adnotacji na obrazie, powiększanie wybranego fragmentu obrazu, zoom ciągły, pomiar odległości</w:t>
            </w:r>
            <w:r w:rsidR="00BF6A3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:rsidR="00134343" w:rsidRDefault="00134343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noWrap/>
            <w:vAlign w:val="bottom"/>
          </w:tcPr>
          <w:p w:rsidR="00134343" w:rsidRDefault="0013434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343" w:rsidTr="00BF6A3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:rsidR="00134343" w:rsidRDefault="0013434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:rsidR="00134343" w:rsidRDefault="008A125E" w:rsidP="00BF6A3A">
            <w:pPr>
              <w:pStyle w:val="Tekstpodstawowy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Interfejs sieciowy bezprzewodowy DICOM, co najmniej z następującymi funkcjami:</w:t>
            </w:r>
          </w:p>
          <w:p w:rsidR="00134343" w:rsidRDefault="008A125E" w:rsidP="00BF6A3A">
            <w:pPr>
              <w:pStyle w:val="Tekstpodstawowy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1) Storage</w:t>
            </w:r>
          </w:p>
          <w:p w:rsidR="00134343" w:rsidRDefault="008A125E" w:rsidP="00BF6A3A">
            <w:pPr>
              <w:pStyle w:val="Tekstpodstawowy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2) Query / Retrieve</w:t>
            </w:r>
          </w:p>
          <w:p w:rsidR="00134343" w:rsidRDefault="008A125E" w:rsidP="00BF6A3A">
            <w:pPr>
              <w:pStyle w:val="Tekstpodstawowy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3) Worklist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:rsidR="00134343" w:rsidRDefault="00134343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noWrap/>
            <w:vAlign w:val="bottom"/>
          </w:tcPr>
          <w:p w:rsidR="00134343" w:rsidRDefault="0013434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343" w:rsidTr="00BF6A3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:rsidR="00134343" w:rsidRDefault="0013434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:rsidR="00134343" w:rsidRDefault="008A125E" w:rsidP="00BF6A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Integracja aparatu z posiadanym przez zamawiającego systemem PACS, systemem RIS oraz systemem HIS</w:t>
            </w:r>
            <w:r w:rsidR="00BF6A3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:rsidR="00134343" w:rsidRDefault="00134343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noWrap/>
            <w:vAlign w:val="bottom"/>
          </w:tcPr>
          <w:p w:rsidR="00134343" w:rsidRDefault="0013434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343" w:rsidTr="00BF6A3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:rsidR="00134343" w:rsidRDefault="0013434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:rsidR="00134343" w:rsidRDefault="008A125E" w:rsidP="00BF6A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Wymiary urządzenia liczone razem z monitorem do wyświetlania obrazów max. 60cm x 75cm x 170cm (szer. x gł. x wys.)</w:t>
            </w:r>
            <w:r w:rsidR="00BF6A3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134343" w:rsidRDefault="008A125E" w:rsidP="00B970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podać ze wskazaniem w katalogu *</w:t>
            </w:r>
          </w:p>
        </w:tc>
        <w:tc>
          <w:tcPr>
            <w:tcW w:w="3126" w:type="dxa"/>
            <w:vMerge w:val="restart"/>
            <w:noWrap/>
            <w:vAlign w:val="center"/>
          </w:tcPr>
          <w:p w:rsidR="00134343" w:rsidRDefault="00134343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noWrap/>
            <w:vAlign w:val="bottom"/>
          </w:tcPr>
          <w:p w:rsidR="00134343" w:rsidRDefault="0013434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343" w:rsidTr="00BF6A3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:rsidR="00134343" w:rsidRDefault="0013434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:rsidR="00134343" w:rsidRDefault="008A125E" w:rsidP="00BF6A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Waga aparatu max. 125 kg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134343" w:rsidRDefault="008A125E" w:rsidP="00B970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:rsidR="00134343" w:rsidRDefault="00134343" w:rsidP="00BF6A3A">
            <w:pPr>
              <w:jc w:val="center"/>
            </w:pPr>
          </w:p>
        </w:tc>
        <w:tc>
          <w:tcPr>
            <w:tcW w:w="3126" w:type="dxa"/>
            <w:vMerge w:val="restart"/>
            <w:noWrap/>
            <w:vAlign w:val="bottom"/>
          </w:tcPr>
          <w:p w:rsidR="00134343" w:rsidRDefault="0013434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343" w:rsidTr="00BF6A3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:rsidR="00134343" w:rsidRDefault="0013434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:rsidR="00134343" w:rsidRDefault="008A125E" w:rsidP="00BF6A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 najmniej 4 automatyczne stopnie wzmocnienia </w:t>
            </w:r>
            <w:r w:rsidR="00BF6A3A">
              <w:rPr>
                <w:rFonts w:ascii="Times New Roman" w:eastAsia="Times New Roman" w:hAnsi="Times New Roman" w:cs="Times New Roman"/>
                <w:sz w:val="20"/>
                <w:szCs w:val="20"/>
              </w:rPr>
              <w:t>krawędziowego uzyskanego obrazu.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</w:t>
            </w:r>
          </w:p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≥ 4 stopnie – 10 pkt</w:t>
            </w:r>
          </w:p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&lt; 4 stopnie – 0 pkt</w:t>
            </w:r>
          </w:p>
        </w:tc>
        <w:tc>
          <w:tcPr>
            <w:tcW w:w="3126" w:type="dxa"/>
            <w:vMerge w:val="restart"/>
            <w:noWrap/>
            <w:vAlign w:val="bottom"/>
          </w:tcPr>
          <w:p w:rsidR="00134343" w:rsidRDefault="0013434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343" w:rsidTr="00BF6A3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:rsidR="00134343" w:rsidRDefault="0013434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:rsidR="00134343" w:rsidRDefault="008A125E" w:rsidP="00BF6A3A">
            <w:pPr>
              <w:pStyle w:val="Tekstpodstawowy1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Brak zalecenia kalibracji i kontroli jakości urządzenia każdorazowo po jego uruchomieniu</w:t>
            </w:r>
            <w:r w:rsidR="00BF6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:rsidR="00134343" w:rsidRDefault="00134343" w:rsidP="00BF6A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6" w:type="dxa"/>
            <w:vMerge w:val="restart"/>
            <w:noWrap/>
            <w:vAlign w:val="bottom"/>
          </w:tcPr>
          <w:p w:rsidR="00134343" w:rsidRDefault="0013434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4343" w:rsidTr="00BF6A3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:rsidR="00134343" w:rsidRDefault="0013434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:rsidR="00134343" w:rsidRDefault="008A125E" w:rsidP="00BF6A3A">
            <w:pPr>
              <w:pStyle w:val="Tekstpodstawowy1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Opcja stworzenia wielu profili dostępu do aplikacji i pracy na osobnych kontach</w:t>
            </w:r>
            <w:r w:rsidR="00BF6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:rsidR="00134343" w:rsidRDefault="00134343" w:rsidP="00BF6A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6" w:type="dxa"/>
            <w:vMerge w:val="restart"/>
            <w:noWrap/>
            <w:vAlign w:val="bottom"/>
          </w:tcPr>
          <w:p w:rsidR="00134343" w:rsidRDefault="0013434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4343" w:rsidTr="00BF6A3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:rsidR="00134343" w:rsidRDefault="0013434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:rsidR="00134343" w:rsidRDefault="008A125E" w:rsidP="00BF6A3A">
            <w:pPr>
              <w:pStyle w:val="Tekstpodstawowy1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Zapewnienie dedykowanego do urządzenia pozycjonera próbek pozwalającego na swobodną zmianę pozycji i jej zatrzymanie w określonym położeniu na czas ekspozycji</w:t>
            </w:r>
            <w:r w:rsidR="00BF6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:rsidR="00134343" w:rsidRDefault="00134343" w:rsidP="00BF6A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6" w:type="dxa"/>
            <w:vMerge w:val="restart"/>
            <w:noWrap/>
            <w:vAlign w:val="bottom"/>
          </w:tcPr>
          <w:p w:rsidR="00134343" w:rsidRDefault="0013434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4343" w:rsidTr="00BF6A3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:rsidR="00134343" w:rsidRDefault="0013434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:rsidR="00134343" w:rsidRDefault="008A125E" w:rsidP="00BF6A3A">
            <w:pPr>
              <w:pStyle w:val="Tekstpodstawowy1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System operacyjny co najmniej Windows 11</w:t>
            </w:r>
            <w:r w:rsidR="00BF6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:rsidR="00134343" w:rsidRDefault="00134343" w:rsidP="00BF6A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6" w:type="dxa"/>
            <w:vMerge w:val="restart"/>
            <w:noWrap/>
            <w:vAlign w:val="bottom"/>
          </w:tcPr>
          <w:p w:rsidR="00134343" w:rsidRDefault="0013434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4343" w:rsidTr="00BF6A3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:rsidR="00134343" w:rsidRDefault="0013434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:rsidR="00134343" w:rsidRDefault="008A125E" w:rsidP="00BF6A3A">
            <w:pPr>
              <w:pStyle w:val="Tekstpodstawowy1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System nie wymagający podłączenia akcesoriów typu: klawiatura myszka celem zachowania ergonomii pracy, utrzymania czystości i minimalizacji ryzyka zanieczyszczeń biologicznych </w:t>
            </w:r>
            <w:r w:rsidR="00BF6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134343" w:rsidRDefault="008A125E" w:rsidP="00BF6A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:rsidR="00134343" w:rsidRDefault="00134343" w:rsidP="00BF6A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6" w:type="dxa"/>
            <w:vMerge w:val="restart"/>
            <w:noWrap/>
            <w:vAlign w:val="bottom"/>
          </w:tcPr>
          <w:p w:rsidR="00134343" w:rsidRDefault="0013434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34343" w:rsidRDefault="00134343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:rsidR="00134343" w:rsidRDefault="00F2714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  <w:t>(</w:t>
      </w:r>
      <w:r w:rsidR="008A125E"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  <w:t xml:space="preserve">*) wskazane parametry należy potwierdzić w załączonym katalogu sprzętu </w:t>
      </w:r>
    </w:p>
    <w:p w:rsidR="00134343" w:rsidRDefault="001343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34343" w:rsidRDefault="008A12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Uwaga:</w:t>
      </w:r>
      <w:r>
        <w:rPr>
          <w:rFonts w:ascii="Times New Roman" w:hAnsi="Times New Roman" w:cs="Times New Roman"/>
          <w:sz w:val="20"/>
          <w:szCs w:val="20"/>
        </w:rPr>
        <w:t xml:space="preserve"> W kolumnie „PARAMETR OFEROWANY” należy wpisać „Tak” oraz potwierdzić spełnienie warunków. </w:t>
      </w:r>
    </w:p>
    <w:p w:rsidR="00134343" w:rsidRDefault="008A12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Brak wypełnienia tej rubryki lub wpisanie „Nie” spowoduje odrzucenie oferty jako nie spełniającej wymaganych warunków technicznych, o ile z treści innych dokumentów stanowiących załączniki do oferty nie będzie wynikało, iż przedmiot oferty spełnia wymagania określone w ww. tabeli.</w:t>
      </w:r>
    </w:p>
    <w:p w:rsidR="00134343" w:rsidRDefault="001343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34343" w:rsidRDefault="008A12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 zobowiązany jest do wypełnienia i złożenia wraz z ofertą Wykazu kategorii danych osobowych dla przedmiotu zamówienia. Wykaz posłuży Zamawiającemu do weryfikacji zgodności oferowanego sprzętu/ przedmiotu zamówienia  z art. 25 RODO oraz do precyzyjnego określenia przedmiotu przetwarzania w umowie powierzenia.</w:t>
      </w:r>
    </w:p>
    <w:p w:rsidR="00134343" w:rsidRDefault="001343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34343" w:rsidRDefault="008A12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 zobowiązany jest do wskazania w poniższej tabeli wyłącznie tych kategorii danych, które urządzenie faktycznie pozwala wprowadzać, przechowywać lub przesyłać. Dane niemające zastosowania należy wykreślić a dane brakujące należy dopisać</w:t>
      </w:r>
      <w:r w:rsidR="00BF6A3A">
        <w:rPr>
          <w:rFonts w:ascii="Times New Roman" w:hAnsi="Times New Roman" w:cs="Times New Roman"/>
          <w:sz w:val="20"/>
          <w:szCs w:val="20"/>
        </w:rPr>
        <w:t>.</w:t>
      </w:r>
    </w:p>
    <w:p w:rsidR="00134343" w:rsidRDefault="001343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7016" w:rsidRDefault="00B970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34343" w:rsidRDefault="001343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34343" w:rsidRDefault="001343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34343" w:rsidRDefault="001343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34343" w:rsidRDefault="001343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34343" w:rsidRDefault="008A12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Tabela nr 1 Wykaz kategorii danych osobowych dla przedmiotu zamówienia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134343" w:rsidRDefault="001343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"/>
        <w:gridCol w:w="1956"/>
        <w:gridCol w:w="3833"/>
        <w:gridCol w:w="4139"/>
      </w:tblGrid>
      <w:tr w:rsidR="00134343" w:rsidTr="00B97016">
        <w:trPr>
          <w:trHeight w:val="41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343" w:rsidRDefault="008A125E" w:rsidP="00BF6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343" w:rsidRDefault="008A125E" w:rsidP="00BF6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Aparatura/sprzęt medyczny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343" w:rsidRDefault="008A125E" w:rsidP="00BF6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Kategoria osób, których dane dotyczą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343" w:rsidRDefault="008A125E" w:rsidP="00BF6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Kategorie danych osobowych</w:t>
            </w:r>
          </w:p>
        </w:tc>
      </w:tr>
      <w:tr w:rsidR="00134343" w:rsidTr="00B97016">
        <w:trPr>
          <w:trHeight w:val="1306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43" w:rsidRDefault="00134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43" w:rsidRDefault="008A1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 w:type="textWrapping" w:clear="all"/>
              <w:t>Nazwa/ Model/ typ/ numer katalogowy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43" w:rsidRDefault="008A125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Pacjentów (w tym dzieci) na rzecz których udzielane są świadczenia zdrowotne, w zakresie danych zwykłych oraz danych szczególnych kategorii. 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43" w:rsidRDefault="008A1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Dane zwykłe: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 w:type="textWrapping" w:clear="all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imię, nazwisko, nazwisko panieńskie, nr PESEL, adres zamieszkania, data urodzenia, miejsce urodzenia, obywatelstwo, płeć, numer identyfikacyjny pacjenta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oraz …………….….............................................</w:t>
            </w:r>
          </w:p>
          <w:p w:rsidR="00134343" w:rsidRDefault="008A1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Dane szczególnych kategorii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(tzw. wrażliwe):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dane o stanie zdrowia (wyniki badań, parametry życiowe, diagnozy, historia leczenia), dane genetyczne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oraz………………………………...……………</w:t>
            </w:r>
          </w:p>
          <w:p w:rsidR="00134343" w:rsidRDefault="008A1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Dane rodziców/ opiekunów prawnych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imię i nazwisko, nr PESEL, dane kontaktowe, stopień pokrewieństwa oraz ……………………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</w:r>
          </w:p>
        </w:tc>
      </w:tr>
      <w:tr w:rsidR="00134343" w:rsidTr="00B97016">
        <w:trPr>
          <w:trHeight w:val="1398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43" w:rsidRDefault="00134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43" w:rsidRDefault="00134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43" w:rsidRDefault="008A125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Pracowników i osób zatrudnionych przez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Zamawiającego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na innej niż umowa o pracę podstawie prawnej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zakresie danych zwykłych.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43" w:rsidRDefault="008A125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Dane zwykłe: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 w:type="textWrapping" w:clear="all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imię i nazwisko, stanowisko, numer prawa wykonywania zawodu (PWZ), identyfikator użytkownika (login), podpis cyfrowy/ elektroniczny, oraz ……………………..………</w:t>
            </w:r>
          </w:p>
        </w:tc>
      </w:tr>
    </w:tbl>
    <w:p w:rsidR="00134343" w:rsidRDefault="001343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7016" w:rsidRDefault="00B970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7016" w:rsidRDefault="00B970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7016" w:rsidRDefault="00B970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7016" w:rsidRDefault="00B970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7016" w:rsidRDefault="00B970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7016" w:rsidRDefault="00B970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7016" w:rsidRDefault="00B970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7016" w:rsidRDefault="00B970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7016" w:rsidRDefault="00B970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7016" w:rsidRDefault="00B970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7016" w:rsidRDefault="00B970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7016" w:rsidRDefault="00B970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7016" w:rsidRDefault="00B970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7016" w:rsidRDefault="00B970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7016" w:rsidRDefault="00B970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7016" w:rsidRDefault="00B970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7016" w:rsidRDefault="00B970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7016" w:rsidRDefault="00B970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7016" w:rsidRDefault="00B970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7016" w:rsidRDefault="00B970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7016" w:rsidRDefault="00B970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7016" w:rsidRDefault="00B970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7016" w:rsidRDefault="00B970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7016" w:rsidRDefault="00B970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7016" w:rsidRDefault="00B970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7016" w:rsidRDefault="00B970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7016" w:rsidRDefault="00B970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7016" w:rsidRDefault="00B970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7016" w:rsidRDefault="00B970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7016" w:rsidRDefault="00B970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7016" w:rsidRDefault="00B970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7016" w:rsidRDefault="00B970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7016" w:rsidRDefault="00B970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490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90"/>
      </w:tblGrid>
      <w:tr w:rsidR="00134343" w:rsidTr="00BF6A3A">
        <w:trPr>
          <w:trHeight w:val="279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4343" w:rsidRDefault="008A125E">
            <w:pPr>
              <w:tabs>
                <w:tab w:val="left" w:pos="0"/>
              </w:tabs>
              <w:spacing w:after="0" w:line="240" w:lineRule="auto"/>
              <w:ind w:left="108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II  POZOSTAŁE WYMAGANIA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 WARUNKI UDZIAŁU W ZAMÓWIENIU</w:t>
            </w:r>
          </w:p>
        </w:tc>
      </w:tr>
      <w:tr w:rsidR="00134343" w:rsidTr="00BF6A3A">
        <w:trPr>
          <w:trHeight w:val="545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6A3A" w:rsidRDefault="008A125E" w:rsidP="00BF6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Przedmiot zamówienia: </w:t>
            </w:r>
          </w:p>
          <w:p w:rsidR="00134343" w:rsidRPr="00BF6A3A" w:rsidRDefault="00B5198A" w:rsidP="00BF6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>8</w:t>
            </w:r>
            <w:bookmarkStart w:id="0" w:name="_GoBack"/>
            <w:bookmarkEnd w:id="0"/>
            <w:r w:rsidR="0062760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. </w:t>
            </w:r>
            <w:r w:rsidR="008A12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Dostawa  śródoperacyjnego systemu radiografii tkanek wykorzystujący </w:t>
            </w:r>
            <w:proofErr w:type="spellStart"/>
            <w:r w:rsidR="008A12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>tomosyntezę</w:t>
            </w:r>
            <w:proofErr w:type="spellEnd"/>
            <w:r w:rsidR="008A12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3D – 1 zestaw</w:t>
            </w:r>
          </w:p>
        </w:tc>
      </w:tr>
    </w:tbl>
    <w:p w:rsidR="00134343" w:rsidRDefault="001343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43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"/>
        <w:gridCol w:w="5524"/>
        <w:gridCol w:w="1558"/>
        <w:gridCol w:w="2625"/>
      </w:tblGrid>
      <w:tr w:rsidR="00134343" w:rsidTr="00BF6A3A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:rsidR="00134343" w:rsidRDefault="008A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II.</w:t>
            </w: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134343" w:rsidRDefault="008A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GWARANCJA/SERWIS/POZOSTAŁE WARUNKI UDZIAŁU W ZAMÓWIENIU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134343" w:rsidRDefault="008A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134343" w:rsidRDefault="008A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WYMAGANY</w:t>
            </w:r>
          </w:p>
        </w:tc>
        <w:tc>
          <w:tcPr>
            <w:tcW w:w="26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134343" w:rsidRDefault="008A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134343" w:rsidRDefault="008A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OFEROWANY</w:t>
            </w:r>
          </w:p>
          <w:p w:rsidR="00134343" w:rsidRDefault="008A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(wypełnia Wykonawca)</w:t>
            </w:r>
          </w:p>
        </w:tc>
      </w:tr>
      <w:tr w:rsidR="00134343" w:rsidTr="00BF6A3A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343" w:rsidRDefault="00134343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34343" w:rsidRDefault="008A125E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Termin gwarancji przedmiotu zamówienia minimum 24 miesiące liczony od daty podpisania bez zastrzeżeń „Protokołu zdawczo-odbiorczego”</w:t>
            </w:r>
            <w:r w:rsidR="00BF6A3A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343" w:rsidRDefault="008A125E" w:rsidP="00BF6A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6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4343" w:rsidRDefault="0013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34343" w:rsidTr="00BF6A3A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343" w:rsidRDefault="00134343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34343" w:rsidRDefault="008A125E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Czas na usunięcie wad i usterek urządzenia (za wyjątkiem dni ustawowo wolnych od pracy) do 7 dni roboczych od dnia zgłoszenia (złożenia reklamacji)</w:t>
            </w:r>
            <w:r w:rsidR="00BF6A3A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343" w:rsidRDefault="008A125E" w:rsidP="00BF6A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6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4343" w:rsidRDefault="0013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34343" w:rsidTr="00BF6A3A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343" w:rsidRDefault="00134343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34343" w:rsidRDefault="008A125E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Czas reakcji serwisu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*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pl-PL"/>
              </w:rPr>
              <w:t>*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 t</w:t>
            </w:r>
            <w:r>
              <w:rPr>
                <w:rFonts w:ascii="Times New Roman" w:hAnsi="Times New Roman"/>
                <w:sz w:val="20"/>
                <w:szCs w:val="20"/>
                <w:lang w:val="pl-PL"/>
              </w:rPr>
              <w:t>echnicznego na zgłoszone wady i usterki urządzenia do 24 godzin od momentu zgłoszenia</w:t>
            </w:r>
            <w:r w:rsidR="00BF6A3A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343" w:rsidRDefault="008A125E" w:rsidP="00BF6A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 ,podać</w:t>
            </w:r>
          </w:p>
        </w:tc>
        <w:tc>
          <w:tcPr>
            <w:tcW w:w="26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4343" w:rsidRDefault="0013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34343" w:rsidTr="00BF6A3A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343" w:rsidRDefault="00134343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34343" w:rsidRDefault="008A125E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Urządzenie lub jego elementy podlegające sterylizacji w parze wodnej w nadciśnieniu w dwóch zakresach temperatur 134ºC, czas ekspozycji 7 min., 121ºC czas ekspozycji 20 min, lub w sterylizacji plazmowej w temperaturze 45 C czas ekspozycji 28 minut.  Jeżeli urządzenie wymaga demontażu przed procesem dekontaminacji personel Centralnej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Sterylizatorni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 Zamawiającego zostanie przeszkolony w tym zakresie przez przedstawiciela Wykonawcy</w:t>
            </w:r>
            <w:r w:rsidR="00BF6A3A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343" w:rsidRDefault="008A125E" w:rsidP="00BF6A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4343" w:rsidRDefault="0013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34343" w:rsidTr="00BF6A3A">
        <w:trPr>
          <w:trHeight w:val="578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34343" w:rsidRDefault="00134343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343" w:rsidRDefault="008A125E">
            <w:pPr>
              <w:pStyle w:val="Tekstpodstawowy1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Urządzenie będące przedmiotem zamówienia musi posiadać zgłoszenie do Państwowej Agencji Atomistyki</w:t>
            </w:r>
            <w:r w:rsidR="00BF6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34343" w:rsidRDefault="008A125E" w:rsidP="00BF6A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2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134343" w:rsidRDefault="0013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BF6A3A" w:rsidRDefault="00BF6A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134343" w:rsidRDefault="00F2714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8A125E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="008A125E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*)  Przez „czas reakcji” należy rozumieć czas, w którym </w:t>
      </w:r>
      <w:proofErr w:type="spellStart"/>
      <w:r w:rsidR="008A125E">
        <w:rPr>
          <w:rFonts w:ascii="Times New Roman" w:hAnsi="Times New Roman" w:cs="Times New Roman"/>
          <w:b/>
          <w:color w:val="000000"/>
          <w:sz w:val="20"/>
          <w:szCs w:val="20"/>
        </w:rPr>
        <w:t>serwisant</w:t>
      </w:r>
      <w:proofErr w:type="spellEnd"/>
      <w:r w:rsidR="008A125E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, po otrzymaniu zgłoszenia, stawi się </w:t>
      </w:r>
      <w:r w:rsidR="008A125E">
        <w:rPr>
          <w:rFonts w:ascii="Times New Roman" w:hAnsi="Times New Roman" w:cs="Times New Roman"/>
          <w:b/>
          <w:color w:val="000000"/>
          <w:sz w:val="20"/>
          <w:szCs w:val="20"/>
        </w:rPr>
        <w:br w:type="textWrapping" w:clear="all"/>
        <w:t>w siedzibie użytkownika i przystąpi do niezwłocznego usunięcia usterek.</w:t>
      </w:r>
    </w:p>
    <w:p w:rsidR="00134343" w:rsidRDefault="00134343" w:rsidP="00BF6A3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34343" w:rsidRDefault="008A125E" w:rsidP="00BF6A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Oświadczam, że oferowany powyżej sprzęt medyczny jest kompletny i będzie gotowy do użytkowania po uruchomieniu bez</w:t>
      </w:r>
    </w:p>
    <w:p w:rsidR="00134343" w:rsidRDefault="008A125E" w:rsidP="00BF6A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żadnych dodatkowych zakupów. Aparat oprócz spełnienia odpowiednich parametrów funkcjonalnych gwarantuje</w:t>
      </w:r>
    </w:p>
    <w:p w:rsidR="00134343" w:rsidRDefault="008A125E" w:rsidP="00BF6A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bezpieczeństwo pacjentów i personelu medycznego oraz zapewnia wymagany poziom świadczonych usług medycznych.</w:t>
      </w:r>
    </w:p>
    <w:p w:rsidR="00134343" w:rsidRDefault="001343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34343" w:rsidRDefault="00134343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34343" w:rsidRDefault="008A125E">
      <w:pPr>
        <w:pStyle w:val="NormalnyWeb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………………….                                                                                         …………………………….</w:t>
      </w:r>
    </w:p>
    <w:p w:rsidR="00134343" w:rsidRDefault="008A125E">
      <w:pPr>
        <w:pStyle w:val="NormalnyWeb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(miejscowość i data)                                                                                                 (podpis upoważnionego przedstawiciela Wykonawcy)</w:t>
      </w:r>
    </w:p>
    <w:p w:rsidR="00134343" w:rsidRDefault="0013434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34343" w:rsidRDefault="00134343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34343" w:rsidRDefault="00134343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134343">
      <w:headerReference w:type="default" r:id="rId7"/>
      <w:footerReference w:type="default" r:id="rId8"/>
      <w:endnotePr>
        <w:numFmt w:val="decimal"/>
      </w:endnotePr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0482" w:rsidRDefault="00B50482">
      <w:pPr>
        <w:spacing w:after="0" w:line="240" w:lineRule="auto"/>
      </w:pPr>
      <w:r>
        <w:separator/>
      </w:r>
    </w:p>
  </w:endnote>
  <w:endnote w:type="continuationSeparator" w:id="0">
    <w:p w:rsidR="00B50482" w:rsidRDefault="00B50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343" w:rsidRDefault="008A125E">
    <w:pPr>
      <w:pStyle w:val="Stopka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   \* MERGEFORMAT</w:instrText>
    </w:r>
    <w:r>
      <w:rPr>
        <w:sz w:val="20"/>
        <w:szCs w:val="20"/>
      </w:rPr>
      <w:fldChar w:fldCharType="separate"/>
    </w:r>
    <w:r w:rsidR="00B5198A" w:rsidRPr="00B5198A">
      <w:rPr>
        <w:noProof/>
        <w:sz w:val="20"/>
        <w:szCs w:val="20"/>
        <w:lang w:val="pl-PL"/>
      </w:rPr>
      <w:t>5</w:t>
    </w:r>
    <w:r>
      <w:rPr>
        <w:sz w:val="20"/>
        <w:szCs w:val="20"/>
      </w:rPr>
      <w:fldChar w:fldCharType="end"/>
    </w:r>
  </w:p>
  <w:p w:rsidR="00134343" w:rsidRDefault="001343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0482" w:rsidRDefault="00B50482">
      <w:r>
        <w:separator/>
      </w:r>
    </w:p>
  </w:footnote>
  <w:footnote w:type="continuationSeparator" w:id="0">
    <w:p w:rsidR="00B50482" w:rsidRDefault="00B504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343" w:rsidRDefault="00134343">
    <w:pPr>
      <w:pStyle w:val="Nagwek"/>
      <w:jc w:val="right"/>
      <w:rPr>
        <w:b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DE74A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00000005"/>
    <w:multiLevelType w:val="multilevel"/>
    <w:tmpl w:val="7F5A18C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1E149CE"/>
    <w:multiLevelType w:val="multilevel"/>
    <w:tmpl w:val="A31E2B5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A27321A"/>
    <w:multiLevelType w:val="multilevel"/>
    <w:tmpl w:val="D39CAF5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939" w:hanging="360"/>
      </w:pPr>
    </w:lvl>
    <w:lvl w:ilvl="2">
      <w:start w:val="1"/>
      <w:numFmt w:val="lowerRoman"/>
      <w:lvlText w:val="%3."/>
      <w:lvlJc w:val="right"/>
      <w:pPr>
        <w:ind w:left="1659" w:hanging="180"/>
      </w:pPr>
    </w:lvl>
    <w:lvl w:ilvl="3">
      <w:start w:val="1"/>
      <w:numFmt w:val="decimal"/>
      <w:lvlText w:val="%4."/>
      <w:lvlJc w:val="left"/>
      <w:pPr>
        <w:ind w:left="2379" w:hanging="360"/>
      </w:pPr>
    </w:lvl>
    <w:lvl w:ilvl="4">
      <w:start w:val="1"/>
      <w:numFmt w:val="lowerLetter"/>
      <w:lvlText w:val="%5."/>
      <w:lvlJc w:val="left"/>
      <w:pPr>
        <w:ind w:left="3099" w:hanging="360"/>
      </w:pPr>
    </w:lvl>
    <w:lvl w:ilvl="5">
      <w:start w:val="1"/>
      <w:numFmt w:val="lowerRoman"/>
      <w:lvlText w:val="%6."/>
      <w:lvlJc w:val="right"/>
      <w:pPr>
        <w:ind w:left="3819" w:hanging="180"/>
      </w:pPr>
    </w:lvl>
    <w:lvl w:ilvl="6">
      <w:start w:val="1"/>
      <w:numFmt w:val="decimal"/>
      <w:lvlText w:val="%7."/>
      <w:lvlJc w:val="left"/>
      <w:pPr>
        <w:ind w:left="4539" w:hanging="360"/>
      </w:pPr>
    </w:lvl>
    <w:lvl w:ilvl="7">
      <w:start w:val="1"/>
      <w:numFmt w:val="lowerLetter"/>
      <w:lvlText w:val="%8."/>
      <w:lvlJc w:val="left"/>
      <w:pPr>
        <w:ind w:left="5259" w:hanging="360"/>
      </w:pPr>
    </w:lvl>
    <w:lvl w:ilvl="8">
      <w:start w:val="1"/>
      <w:numFmt w:val="lowerRoman"/>
      <w:lvlText w:val="%9."/>
      <w:lvlJc w:val="right"/>
      <w:pPr>
        <w:ind w:left="5979" w:hanging="180"/>
      </w:pPr>
    </w:lvl>
  </w:abstractNum>
  <w:abstractNum w:abstractNumId="4" w15:restartNumberingAfterBreak="0">
    <w:nsid w:val="0E6908B7"/>
    <w:multiLevelType w:val="multilevel"/>
    <w:tmpl w:val="25E6533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939" w:hanging="360"/>
      </w:pPr>
    </w:lvl>
    <w:lvl w:ilvl="2">
      <w:start w:val="1"/>
      <w:numFmt w:val="lowerRoman"/>
      <w:lvlText w:val="%3."/>
      <w:lvlJc w:val="right"/>
      <w:pPr>
        <w:ind w:left="1659" w:hanging="180"/>
      </w:pPr>
    </w:lvl>
    <w:lvl w:ilvl="3">
      <w:start w:val="1"/>
      <w:numFmt w:val="decimal"/>
      <w:lvlText w:val="%4."/>
      <w:lvlJc w:val="left"/>
      <w:pPr>
        <w:ind w:left="2379" w:hanging="360"/>
      </w:pPr>
    </w:lvl>
    <w:lvl w:ilvl="4">
      <w:start w:val="1"/>
      <w:numFmt w:val="lowerLetter"/>
      <w:lvlText w:val="%5."/>
      <w:lvlJc w:val="left"/>
      <w:pPr>
        <w:ind w:left="3099" w:hanging="360"/>
      </w:pPr>
    </w:lvl>
    <w:lvl w:ilvl="5">
      <w:start w:val="1"/>
      <w:numFmt w:val="lowerRoman"/>
      <w:lvlText w:val="%6."/>
      <w:lvlJc w:val="right"/>
      <w:pPr>
        <w:ind w:left="3819" w:hanging="180"/>
      </w:pPr>
    </w:lvl>
    <w:lvl w:ilvl="6">
      <w:start w:val="1"/>
      <w:numFmt w:val="decimal"/>
      <w:lvlText w:val="%7."/>
      <w:lvlJc w:val="left"/>
      <w:pPr>
        <w:ind w:left="4539" w:hanging="360"/>
      </w:pPr>
    </w:lvl>
    <w:lvl w:ilvl="7">
      <w:start w:val="1"/>
      <w:numFmt w:val="lowerLetter"/>
      <w:lvlText w:val="%8."/>
      <w:lvlJc w:val="left"/>
      <w:pPr>
        <w:ind w:left="5259" w:hanging="360"/>
      </w:pPr>
    </w:lvl>
    <w:lvl w:ilvl="8">
      <w:start w:val="1"/>
      <w:numFmt w:val="lowerRoman"/>
      <w:lvlText w:val="%9."/>
      <w:lvlJc w:val="right"/>
      <w:pPr>
        <w:ind w:left="5979" w:hanging="180"/>
      </w:pPr>
    </w:lvl>
  </w:abstractNum>
  <w:abstractNum w:abstractNumId="5" w15:restartNumberingAfterBreak="0">
    <w:nsid w:val="15231762"/>
    <w:multiLevelType w:val="multilevel"/>
    <w:tmpl w:val="DAEC31F4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2"/>
      <w:numFmt w:val="bullet"/>
      <w:lvlText w:val="•"/>
      <w:lvlJc w:val="left"/>
      <w:pPr>
        <w:ind w:left="1800" w:hanging="720"/>
      </w:pPr>
      <w:rPr>
        <w:rFonts w:ascii="Symbol" w:eastAsia="Symbol" w:hAnsi="Symbol" w:cs="MS Minch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B9E9B"/>
    <w:multiLevelType w:val="multilevel"/>
    <w:tmpl w:val="5D6EA05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7" w15:restartNumberingAfterBreak="0">
    <w:nsid w:val="175C5420"/>
    <w:multiLevelType w:val="multilevel"/>
    <w:tmpl w:val="E3F0FB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2D29D9"/>
    <w:multiLevelType w:val="multilevel"/>
    <w:tmpl w:val="39FAB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19E65AC"/>
    <w:multiLevelType w:val="multilevel"/>
    <w:tmpl w:val="1FB8366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2471379D"/>
    <w:multiLevelType w:val="multilevel"/>
    <w:tmpl w:val="19124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280C93"/>
    <w:multiLevelType w:val="multilevel"/>
    <w:tmpl w:val="5D480330"/>
    <w:lvl w:ilvl="0">
      <w:start w:val="3"/>
      <w:numFmt w:val="upperRoman"/>
      <w:lvlText w:val="%1."/>
      <w:lvlJc w:val="left"/>
      <w:pPr>
        <w:ind w:left="1800" w:hanging="72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6622B84"/>
    <w:multiLevelType w:val="multilevel"/>
    <w:tmpl w:val="947A71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B43EE5"/>
    <w:multiLevelType w:val="multilevel"/>
    <w:tmpl w:val="BE122E6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02797"/>
    <w:multiLevelType w:val="multilevel"/>
    <w:tmpl w:val="866445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Roboto" w:hAnsi="Roboto"/>
      </w:rPr>
    </w:lvl>
    <w:lvl w:ilvl="2">
      <w:start w:val="500"/>
      <w:numFmt w:val="decimal"/>
      <w:lvlText w:val="%3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5770E"/>
    <w:multiLevelType w:val="multilevel"/>
    <w:tmpl w:val="53C877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4A7501"/>
    <w:multiLevelType w:val="multilevel"/>
    <w:tmpl w:val="2EA85E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bullet"/>
      <w:lvlText w:val="•"/>
      <w:lvlJc w:val="left"/>
      <w:pPr>
        <w:ind w:left="1800" w:hanging="720"/>
      </w:pPr>
      <w:rPr>
        <w:rFonts w:ascii="Symbol" w:eastAsia="Symbol" w:hAnsi="Symbol" w:cs="MS Minch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7077E"/>
    <w:multiLevelType w:val="multilevel"/>
    <w:tmpl w:val="B3F2C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379C1221"/>
    <w:multiLevelType w:val="multilevel"/>
    <w:tmpl w:val="60BA1C02"/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/>
      </w:rPr>
    </w:lvl>
  </w:abstractNum>
  <w:abstractNum w:abstractNumId="19" w15:restartNumberingAfterBreak="0">
    <w:nsid w:val="38990B60"/>
    <w:multiLevelType w:val="multilevel"/>
    <w:tmpl w:val="31EEC3DA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3B05745B"/>
    <w:multiLevelType w:val="multilevel"/>
    <w:tmpl w:val="02501F16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" w15:restartNumberingAfterBreak="0">
    <w:nsid w:val="3C583AE7"/>
    <w:multiLevelType w:val="multilevel"/>
    <w:tmpl w:val="121AEA3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D850E0"/>
    <w:multiLevelType w:val="multilevel"/>
    <w:tmpl w:val="96D8420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)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8727707"/>
    <w:multiLevelType w:val="multilevel"/>
    <w:tmpl w:val="94027F04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FF000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DD1D0E"/>
    <w:multiLevelType w:val="multilevel"/>
    <w:tmpl w:val="44CE217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4C201F1C"/>
    <w:multiLevelType w:val="multilevel"/>
    <w:tmpl w:val="FF2A932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4A5C6A"/>
    <w:multiLevelType w:val="multilevel"/>
    <w:tmpl w:val="D7F4504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4EDC1789"/>
    <w:multiLevelType w:val="multilevel"/>
    <w:tmpl w:val="1A3A6DE6"/>
    <w:lvl w:ilvl="0">
      <w:start w:val="1"/>
      <w:numFmt w:val="lowerLetter"/>
      <w:lvlText w:val="%1)"/>
      <w:lvlJc w:val="left"/>
      <w:pPr>
        <w:ind w:left="1452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635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55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75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95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15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35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55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75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28" w15:restartNumberingAfterBreak="0">
    <w:nsid w:val="51D94AB3"/>
    <w:multiLevelType w:val="multilevel"/>
    <w:tmpl w:val="4DE4BA0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2FF4417"/>
    <w:multiLevelType w:val="multilevel"/>
    <w:tmpl w:val="8A1240E0"/>
    <w:lvl w:ilvl="0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0" w15:restartNumberingAfterBreak="0">
    <w:nsid w:val="55765ABF"/>
    <w:multiLevelType w:val="multilevel"/>
    <w:tmpl w:val="60B2FB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506605"/>
    <w:multiLevelType w:val="multilevel"/>
    <w:tmpl w:val="4E602ECA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A783D1B"/>
    <w:multiLevelType w:val="multilevel"/>
    <w:tmpl w:val="5CC0C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A7656"/>
    <w:multiLevelType w:val="multilevel"/>
    <w:tmpl w:val="EA98901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6C63715A"/>
    <w:multiLevelType w:val="multilevel"/>
    <w:tmpl w:val="A5DA188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Symbol" w:hAnsi="Symbol" w:cs="MS Mincho"/>
        <w:b w:val="0"/>
        <w:sz w:val="20"/>
        <w:szCs w:val="2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5" w15:restartNumberingAfterBreak="0">
    <w:nsid w:val="7DDD5775"/>
    <w:multiLevelType w:val="multilevel"/>
    <w:tmpl w:val="5BB0CA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"/>
  </w:num>
  <w:num w:numId="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32"/>
  </w:num>
  <w:num w:numId="7">
    <w:abstractNumId w:val="16"/>
  </w:num>
  <w:num w:numId="8">
    <w:abstractNumId w:val="14"/>
  </w:num>
  <w:num w:numId="9">
    <w:abstractNumId w:val="23"/>
  </w:num>
  <w:num w:numId="10">
    <w:abstractNumId w:val="28"/>
  </w:num>
  <w:num w:numId="11">
    <w:abstractNumId w:val="5"/>
  </w:num>
  <w:num w:numId="12">
    <w:abstractNumId w:val="13"/>
  </w:num>
  <w:num w:numId="13">
    <w:abstractNumId w:val="11"/>
  </w:num>
  <w:num w:numId="14">
    <w:abstractNumId w:val="25"/>
  </w:num>
  <w:num w:numId="15">
    <w:abstractNumId w:val="7"/>
  </w:num>
  <w:num w:numId="16">
    <w:abstractNumId w:val="30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4"/>
  </w:num>
  <w:num w:numId="20">
    <w:abstractNumId w:val="33"/>
  </w:num>
  <w:num w:numId="21">
    <w:abstractNumId w:val="26"/>
  </w:num>
  <w:num w:numId="22">
    <w:abstractNumId w:val="24"/>
  </w:num>
  <w:num w:numId="23">
    <w:abstractNumId w:val="0"/>
  </w:num>
  <w:num w:numId="24">
    <w:abstractNumId w:val="1"/>
  </w:num>
  <w:num w:numId="25">
    <w:abstractNumId w:val="9"/>
  </w:num>
  <w:num w:numId="26">
    <w:abstractNumId w:val="18"/>
  </w:num>
  <w:num w:numId="27">
    <w:abstractNumId w:val="2"/>
  </w:num>
  <w:num w:numId="28">
    <w:abstractNumId w:val="21"/>
  </w:num>
  <w:num w:numId="29">
    <w:abstractNumId w:val="15"/>
  </w:num>
  <w:num w:numId="30">
    <w:abstractNumId w:val="17"/>
  </w:num>
  <w:num w:numId="31">
    <w:abstractNumId w:val="8"/>
  </w:num>
  <w:num w:numId="32">
    <w:abstractNumId w:val="20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6"/>
  </w:num>
  <w:num w:numId="36">
    <w:abstractNumId w:val="29"/>
  </w:num>
  <w:num w:numId="37">
    <w:abstractNumId w:val="35"/>
  </w:num>
  <w:num w:numId="38">
    <w:abstractNumId w:val="19"/>
  </w:num>
  <w:num w:numId="39">
    <w:abstractNumId w:val="6"/>
  </w:num>
  <w:num w:numId="40">
    <w:abstractNumId w:val="6"/>
  </w:num>
  <w:num w:numId="41">
    <w:abstractNumId w:val="6"/>
  </w:num>
  <w:num w:numId="42">
    <w:abstractNumId w:val="27"/>
  </w:num>
  <w:num w:numId="43">
    <w:abstractNumId w:val="22"/>
  </w:num>
  <w:num w:numId="44">
    <w:abstractNumId w:val="6"/>
  </w:num>
  <w:num w:numId="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343"/>
    <w:rsid w:val="000D082E"/>
    <w:rsid w:val="00134343"/>
    <w:rsid w:val="002A0A13"/>
    <w:rsid w:val="004702E8"/>
    <w:rsid w:val="0062760B"/>
    <w:rsid w:val="007201B8"/>
    <w:rsid w:val="008A125E"/>
    <w:rsid w:val="00B50482"/>
    <w:rsid w:val="00B5198A"/>
    <w:rsid w:val="00B97016"/>
    <w:rsid w:val="00BF6A3A"/>
    <w:rsid w:val="00F2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3155D0-4642-4A60-9A46-275E33CA2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ymbol" w:eastAsia="Symbol" w:hAnsi="Symbol" w:cs="MS Mincho"/>
        <w:lang w:val="pl-PL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after="0" w:line="240" w:lineRule="auto"/>
      <w:jc w:val="center"/>
      <w:outlineLvl w:val="0"/>
    </w:pPr>
    <w:rPr>
      <w:rFonts w:ascii="MS Mincho" w:eastAsia="MS Mincho" w:hAnsi="MS Mincho" w:cs="Times New Roman"/>
      <w:b/>
      <w:sz w:val="24"/>
      <w:szCs w:val="20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siatki2">
    <w:name w:val="Grid Table 2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3">
    <w:name w:val="Grid Table 3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4">
    <w:name w:val="Grid Table 4"/>
    <w:basedOn w:val="Standardowy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5ciemna">
    <w:name w:val="Grid Table 5 Dark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siatki6kolorowa">
    <w:name w:val="Grid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listy2">
    <w:name w:val="List Table 2"/>
    <w:basedOn w:val="Standardowy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3">
    <w:name w:val="List Table 3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listy4">
    <w:name w:val="List Table 4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5ciemna">
    <w:name w:val="List Table 5 Dark"/>
    <w:basedOn w:val="Standardowy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listy6kolorowa">
    <w:name w:val="List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pPr>
      <w:spacing w:after="160" w:line="259" w:lineRule="auto"/>
      <w:ind w:left="720"/>
      <w:contextualSpacing/>
    </w:pPr>
    <w:rPr>
      <w:rFonts w:cs="Times New Roman"/>
      <w:lang w:val="en-US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Bezodstpw">
    <w:name w:val="No Spacing"/>
    <w:basedOn w:val="Normalny"/>
    <w:qFormat/>
    <w:rPr>
      <w:rFonts w:ascii="MS Mincho" w:eastAsia="Trebuchet MS" w:hAnsi="MS Mincho"/>
      <w:sz w:val="24"/>
      <w:szCs w:val="24"/>
      <w:lang w:eastAsia="ja-JP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  <w:rPr>
      <w:rFonts w:cs="Times New Roman"/>
      <w:lang w:val="en-US"/>
    </w:rPr>
  </w:style>
  <w:style w:type="character" w:customStyle="1" w:styleId="HeaderChar">
    <w:name w:val="Header Char"/>
    <w:basedOn w:val="Domylnaczcionkaakapitu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rFonts w:ascii="MS Mincho" w:eastAsia="MS Mincho" w:hAnsi="MS Mincho" w:cs="Times New Roman"/>
      <w:sz w:val="24"/>
      <w:szCs w:val="24"/>
      <w:lang w:val="en-US"/>
    </w:rPr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EndnoteTextChar">
    <w:name w:val="Endnote Text Char"/>
    <w:basedOn w:val="Domylnaczcionkaakapitu"/>
    <w:uiPriority w:val="99"/>
    <w:semiHidden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UyteHipercze">
    <w:name w:val="FollowedHyperlink"/>
    <w:uiPriority w:val="99"/>
    <w:semiHidden/>
    <w:unhideWhenUsed/>
    <w:rPr>
      <w:color w:val="954F72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Pr>
      <w:color w:val="666666"/>
    </w:r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character" w:customStyle="1" w:styleId="StopkaZnak">
    <w:name w:val="Stopka Znak"/>
    <w:link w:val="Stopka"/>
    <w:uiPriority w:val="99"/>
    <w:rPr>
      <w:rFonts w:ascii="MS Mincho" w:eastAsia="MS Mincho" w:hAnsi="MS Mincho"/>
      <w:sz w:val="24"/>
      <w:szCs w:val="24"/>
      <w:lang w:val="en-US" w:eastAsia="en-US"/>
    </w:rPr>
  </w:style>
  <w:style w:type="character" w:customStyle="1" w:styleId="FontStyle47">
    <w:name w:val="Font Style47"/>
    <w:rPr>
      <w:rFonts w:ascii="MS Mincho" w:hAnsi="MS Mincho" w:cs="MS Mincho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pPr>
      <w:spacing w:after="0" w:line="240" w:lineRule="auto"/>
      <w:jc w:val="both"/>
    </w:pPr>
    <w:rPr>
      <w:rFonts w:ascii="Courier New" w:eastAsia="MS Mincho" w:hAnsi="Courier New" w:cs="Times New Roman"/>
      <w:sz w:val="24"/>
      <w:szCs w:val="24"/>
      <w:lang w:val="en-US"/>
    </w:rPr>
  </w:style>
  <w:style w:type="character" w:customStyle="1" w:styleId="TekstpodstawowyZnak">
    <w:name w:val="Tekst podstawowy Znak"/>
    <w:link w:val="Tekstpodstawowy"/>
    <w:rPr>
      <w:rFonts w:ascii="Courier New" w:eastAsia="MS Mincho" w:hAnsi="Courier New" w:cs="Courier New"/>
      <w:sz w:val="24"/>
      <w:szCs w:val="24"/>
    </w:rPr>
  </w:style>
  <w:style w:type="paragraph" w:customStyle="1" w:styleId="WW-Tekstpodstawowy3">
    <w:name w:val="WW-Tekst podstawowy 3"/>
    <w:basedOn w:val="Normalny"/>
    <w:pPr>
      <w:spacing w:after="0" w:line="240" w:lineRule="auto"/>
      <w:jc w:val="both"/>
    </w:pPr>
    <w:rPr>
      <w:rFonts w:ascii="MS Mincho" w:eastAsia="MS Mincho" w:hAnsi="MS Mincho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Narrow" w:eastAsia="MS Mincho" w:hAnsi="Arial Narrow" w:cs="Times New Roman"/>
      <w:sz w:val="20"/>
      <w:szCs w:val="20"/>
      <w:lang w:val="en-US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Pr>
      <w:rFonts w:ascii="Arial Narrow" w:eastAsia="MS Mincho" w:hAnsi="Arial Narrow" w:cs="Arial Narrow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pPr>
      <w:spacing w:after="120"/>
    </w:pPr>
    <w:rPr>
      <w:rFonts w:cs="Times New Roman"/>
      <w:sz w:val="16"/>
      <w:szCs w:val="16"/>
      <w:lang w:val="en-US"/>
    </w:rPr>
  </w:style>
  <w:style w:type="character" w:customStyle="1" w:styleId="Tekstpodstawowy3Znak">
    <w:name w:val="Tekst podstawowy 3 Znak"/>
    <w:link w:val="Tekstpodstawowy3"/>
    <w:uiPriority w:val="99"/>
    <w:semiHidden/>
    <w:rPr>
      <w:sz w:val="16"/>
      <w:szCs w:val="1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Roboto" w:hAnsi="Roboto" w:cs="Times New Roman"/>
      <w:sz w:val="18"/>
      <w:szCs w:val="18"/>
      <w:lang w:val="en-US"/>
    </w:rPr>
  </w:style>
  <w:style w:type="character" w:customStyle="1" w:styleId="TekstdymkaZnak">
    <w:name w:val="Tekst dymka Znak"/>
    <w:link w:val="Tekstdymka"/>
    <w:uiPriority w:val="99"/>
    <w:semiHidden/>
    <w:rPr>
      <w:rFonts w:ascii="Roboto" w:hAnsi="Roboto" w:cs="Roboto"/>
      <w:sz w:val="18"/>
      <w:szCs w:val="18"/>
      <w:lang w:eastAsia="en-US"/>
    </w:rPr>
  </w:style>
  <w:style w:type="paragraph" w:customStyle="1" w:styleId="Compact">
    <w:name w:val="Compact"/>
    <w:basedOn w:val="Tekstpodstawowy"/>
    <w:qFormat/>
    <w:pPr>
      <w:spacing w:before="36" w:after="36"/>
      <w:jc w:val="left"/>
    </w:pPr>
    <w:rPr>
      <w:rFonts w:ascii="Cambria Math" w:eastAsia="Cambria Math" w:hAnsi="Cambria Math" w:cs="MS Mincho"/>
    </w:rPr>
  </w:style>
  <w:style w:type="paragraph" w:customStyle="1" w:styleId="FirstParagraph">
    <w:name w:val="First Paragraph"/>
    <w:basedOn w:val="Tekstpodstawowy"/>
    <w:next w:val="Tekstpodstawowy"/>
    <w:qFormat/>
    <w:pPr>
      <w:spacing w:before="180" w:after="180"/>
      <w:jc w:val="left"/>
    </w:pPr>
    <w:rPr>
      <w:rFonts w:ascii="Cambria Math" w:eastAsia="Cambria Math" w:hAnsi="Cambria Math" w:cs="MS Mincho"/>
    </w:rPr>
  </w:style>
  <w:style w:type="character" w:customStyle="1" w:styleId="NagwekZnak">
    <w:name w:val="Nagłówek Znak"/>
    <w:link w:val="Nagwek"/>
    <w:uiPriority w:val="99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TekstkomentarzaZnak">
    <w:name w:val="Tekst komentarza Znak"/>
    <w:link w:val="Tekstkomentarza"/>
    <w:uiPriority w:val="99"/>
    <w:semiHidden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Pr>
      <w:b/>
      <w:bCs/>
      <w:lang w:eastAsia="en-US"/>
    </w:rPr>
  </w:style>
  <w:style w:type="paragraph" w:customStyle="1" w:styleId="Default">
    <w:name w:val="Default"/>
    <w:rPr>
      <w:rFonts w:cs="Symbol"/>
      <w:color w:val="000000"/>
      <w:sz w:val="24"/>
      <w:szCs w:val="24"/>
      <w:lang w:eastAsia="pl-PL"/>
    </w:rPr>
  </w:style>
  <w:style w:type="paragraph" w:customStyle="1" w:styleId="DefaultStyle">
    <w:name w:val="Default Style"/>
    <w:uiPriority w:val="99"/>
    <w:rPr>
      <w:rFonts w:eastAsia="MS Mincho" w:cs="Symbol"/>
      <w:lang w:eastAsia="pl-PL"/>
    </w:rPr>
  </w:style>
  <w:style w:type="character" w:customStyle="1" w:styleId="Inne">
    <w:name w:val="Inne_"/>
    <w:link w:val="Inne0"/>
    <w:uiPriority w:val="99"/>
    <w:rPr>
      <w:rFonts w:ascii="Cambria Math" w:eastAsia="Cambria Math" w:hAnsi="Cambria Math" w:cs="Cambria Math"/>
      <w:sz w:val="22"/>
      <w:szCs w:val="22"/>
      <w:shd w:val="clear" w:color="auto" w:fill="FFFFFF"/>
    </w:rPr>
  </w:style>
  <w:style w:type="paragraph" w:customStyle="1" w:styleId="Inne0">
    <w:name w:val="Inne"/>
    <w:basedOn w:val="Normalny"/>
    <w:link w:val="Inne"/>
    <w:uiPriority w:val="99"/>
    <w:pPr>
      <w:widowControl w:val="0"/>
      <w:shd w:val="clear" w:color="auto" w:fill="FFFFFF"/>
      <w:spacing w:after="0" w:line="240" w:lineRule="auto"/>
    </w:pPr>
    <w:rPr>
      <w:rFonts w:ascii="Cambria Math" w:eastAsia="Cambria Math" w:hAnsi="Cambria Math" w:cs="Times New Roman"/>
      <w:lang w:val="en-US"/>
    </w:rPr>
  </w:style>
  <w:style w:type="character" w:customStyle="1" w:styleId="Nagwek1Znak">
    <w:name w:val="Nagłówek 1 Znak"/>
    <w:link w:val="Nagwek1"/>
    <w:rPr>
      <w:rFonts w:ascii="MS Mincho" w:eastAsia="MS Mincho" w:hAnsi="MS Mincho"/>
      <w:b/>
      <w:sz w:val="24"/>
    </w:rPr>
  </w:style>
  <w:style w:type="paragraph" w:styleId="NormalnyWeb">
    <w:name w:val="Normal (Web)"/>
    <w:basedOn w:val="Normalny"/>
    <w:uiPriority w:val="99"/>
    <w:unhideWhenUsed/>
    <w:pPr>
      <w:spacing w:after="0" w:line="240" w:lineRule="auto"/>
    </w:pPr>
    <w:rPr>
      <w:rFonts w:ascii="Roboto" w:eastAsia="Cambria Math" w:hAnsi="Roboto" w:cs="Roboto"/>
      <w:sz w:val="24"/>
      <w:szCs w:val="24"/>
      <w:lang w:eastAsia="pl-PL"/>
    </w:rPr>
  </w:style>
  <w:style w:type="paragraph" w:customStyle="1" w:styleId="ListParagraph1">
    <w:name w:val="List Paragraph1"/>
    <w:basedOn w:val="Normalny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link w:val="Akapitzlist"/>
    <w:uiPriority w:val="34"/>
    <w:qFormat/>
    <w:rPr>
      <w:sz w:val="22"/>
      <w:szCs w:val="22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lang w:eastAsia="en-US"/>
    </w:rPr>
  </w:style>
  <w:style w:type="character" w:customStyle="1" w:styleId="Domylnaczcionkaakapitu1">
    <w:name w:val="Domyślna czcionka akapitu1"/>
  </w:style>
  <w:style w:type="paragraph" w:customStyle="1" w:styleId="Standard">
    <w:name w:val="Standard"/>
    <w:pPr>
      <w:widowControl w:val="0"/>
    </w:pPr>
    <w:rPr>
      <w:rFonts w:ascii="Arial" w:eastAsia="Lucida Sans Unicode" w:hAnsi="Arial" w:cs="Mangal"/>
      <w:sz w:val="24"/>
      <w:szCs w:val="24"/>
      <w:lang w:bidi="hi-IN"/>
    </w:rPr>
  </w:style>
  <w:style w:type="paragraph" w:customStyle="1" w:styleId="Tekstpodstawowy1">
    <w:name w:val="Tekst podstawowy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52" w:lineRule="auto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1321</Words>
  <Characters>7928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Tatiana Tabaczyńska</cp:lastModifiedBy>
  <cp:revision>4</cp:revision>
  <dcterms:created xsi:type="dcterms:W3CDTF">2026-09-03T09:26:00Z</dcterms:created>
  <dcterms:modified xsi:type="dcterms:W3CDTF">2026-09-04T09:55:00Z</dcterms:modified>
  <cp:version>786432</cp:version>
</cp:coreProperties>
</file>