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03E" w:rsidRDefault="00FA503E" w:rsidP="00FA503E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</w:rPr>
      </w:pPr>
      <w:r>
        <w:rPr>
          <w:rFonts w:ascii="Arial" w:hAnsi="Arial" w:cs="Arial"/>
          <w:i w:val="0"/>
          <w:iCs w:val="0"/>
          <w:color w:val="000000"/>
        </w:rPr>
        <w:t>……………………………………..</w:t>
      </w:r>
    </w:p>
    <w:p w:rsidR="00FA503E" w:rsidRDefault="00FA503E" w:rsidP="00FA503E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  <w:sz w:val="16"/>
          <w:szCs w:val="16"/>
        </w:rPr>
      </w:pPr>
      <w:r>
        <w:rPr>
          <w:rFonts w:ascii="Arial" w:hAnsi="Arial" w:cs="Arial"/>
          <w:i w:val="0"/>
          <w:iCs w:val="0"/>
          <w:color w:val="000000"/>
          <w:sz w:val="16"/>
          <w:szCs w:val="16"/>
        </w:rPr>
        <w:t xml:space="preserve">                 Nazwa Wykonawcy</w:t>
      </w:r>
    </w:p>
    <w:p w:rsidR="00FA503E" w:rsidRDefault="00FA503E" w:rsidP="004732CC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:rsidR="004732CC" w:rsidRDefault="004732CC" w:rsidP="004732CC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 xml:space="preserve">FORMULARZ </w:t>
      </w:r>
    </w:p>
    <w:p w:rsidR="004732CC" w:rsidRPr="00BE154C" w:rsidRDefault="004732CC" w:rsidP="004732CC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 w:rsidRPr="00BE154C">
        <w:rPr>
          <w:rFonts w:ascii="Arial" w:eastAsia="Calibri" w:hAnsi="Arial" w:cs="Arial"/>
          <w:b/>
          <w:color w:val="000000" w:themeColor="text1"/>
        </w:rPr>
        <w:t>WŁAŚCIWOŚCI TECHNICZNO – UŻYTKOWE</w:t>
      </w:r>
    </w:p>
    <w:p w:rsidR="004732CC" w:rsidRPr="00BE154C" w:rsidRDefault="004732CC" w:rsidP="004732CC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 w:rsidRPr="00BE154C">
        <w:rPr>
          <w:rFonts w:ascii="Arial" w:eastAsia="Calibri" w:hAnsi="Arial" w:cs="Arial"/>
          <w:b/>
          <w:color w:val="000000" w:themeColor="text1"/>
        </w:rPr>
        <w:t>Urządzenia</w:t>
      </w:r>
      <w:r>
        <w:rPr>
          <w:rFonts w:ascii="Arial" w:eastAsia="Calibri" w:hAnsi="Arial" w:cs="Arial"/>
          <w:b/>
          <w:color w:val="000000" w:themeColor="text1"/>
        </w:rPr>
        <w:t xml:space="preserve"> objętego częścią </w:t>
      </w:r>
      <w:r w:rsidR="00185D93">
        <w:rPr>
          <w:rFonts w:ascii="Arial" w:eastAsia="Calibri" w:hAnsi="Arial" w:cs="Arial"/>
          <w:b/>
          <w:color w:val="000000" w:themeColor="text1"/>
        </w:rPr>
        <w:t>8</w:t>
      </w:r>
      <w:r w:rsidRPr="00BE154C">
        <w:rPr>
          <w:rFonts w:ascii="Arial" w:eastAsia="Calibri" w:hAnsi="Arial" w:cs="Arial"/>
          <w:b/>
          <w:color w:val="000000" w:themeColor="text1"/>
        </w:rPr>
        <w:t xml:space="preserve"> zamówienia</w:t>
      </w:r>
    </w:p>
    <w:p w:rsidR="004732CC" w:rsidRDefault="004732CC" w:rsidP="004732CC">
      <w:pPr>
        <w:suppressAutoHyphens/>
        <w:spacing w:line="283" w:lineRule="exact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8E6414" w:rsidRPr="00253070" w:rsidRDefault="008E6414" w:rsidP="008E6414">
      <w:pPr>
        <w:suppressAutoHyphens/>
        <w:spacing w:line="283" w:lineRule="exact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25307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Dostawa </w:t>
      </w:r>
      <w:r w:rsidR="00FD6EF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</w:t>
      </w:r>
      <w:r w:rsidRPr="0025307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paratu USG dla potrzeb Oddziału Ginekologii i Ginekologii Onkologicznej - 1szt.</w:t>
      </w:r>
    </w:p>
    <w:p w:rsidR="008E6414" w:rsidRPr="00FD6EFC" w:rsidRDefault="008E6414" w:rsidP="004732CC">
      <w:pPr>
        <w:suppressAutoHyphens/>
        <w:spacing w:line="283" w:lineRule="exact"/>
        <w:jc w:val="both"/>
        <w:rPr>
          <w:rFonts w:ascii="Arial" w:eastAsia="Lucida Sans Unicode" w:hAnsi="Arial" w:cs="Arial"/>
          <w:b/>
          <w:iCs/>
          <w:color w:val="000000" w:themeColor="text1"/>
          <w:kern w:val="3"/>
          <w:lang w:bidi="en-US"/>
        </w:rPr>
      </w:pPr>
    </w:p>
    <w:p w:rsidR="00253070" w:rsidRPr="00FD6EFC" w:rsidRDefault="00253070" w:rsidP="004732CC">
      <w:pPr>
        <w:suppressAutoHyphens/>
        <w:spacing w:line="283" w:lineRule="exact"/>
        <w:jc w:val="both"/>
        <w:rPr>
          <w:rFonts w:ascii="Arial" w:eastAsia="Lucida Sans Unicode" w:hAnsi="Arial" w:cs="Arial"/>
          <w:b/>
          <w:bCs/>
          <w:color w:val="000000" w:themeColor="text1"/>
          <w:kern w:val="3"/>
          <w:lang w:bidi="en-US"/>
        </w:rPr>
      </w:pPr>
    </w:p>
    <w:p w:rsidR="004732CC" w:rsidRPr="00FD6EFC" w:rsidRDefault="004732CC" w:rsidP="004732CC">
      <w:pPr>
        <w:suppressAutoHyphens/>
        <w:spacing w:line="283" w:lineRule="exact"/>
        <w:jc w:val="both"/>
        <w:rPr>
          <w:rFonts w:ascii="Arial" w:eastAsia="Lucida Sans Unicode" w:hAnsi="Arial" w:cs="Arial"/>
          <w:color w:val="000000" w:themeColor="text1"/>
          <w:kern w:val="3"/>
          <w:lang w:bidi="en-US"/>
        </w:rPr>
      </w:pPr>
      <w:r w:rsidRPr="00FD6EFC">
        <w:rPr>
          <w:rFonts w:ascii="Arial" w:eastAsia="Lucida Sans Unicode" w:hAnsi="Arial" w:cs="Arial"/>
          <w:b/>
          <w:bCs/>
          <w:color w:val="000000" w:themeColor="text1"/>
          <w:kern w:val="3"/>
          <w:lang w:bidi="en-US"/>
        </w:rPr>
        <w:t>Nazwa oferowanego urządzenia:</w:t>
      </w:r>
      <w:r w:rsidRPr="00FD6EFC">
        <w:rPr>
          <w:rFonts w:ascii="Arial" w:eastAsia="Lucida Sans Unicode" w:hAnsi="Arial" w:cs="Arial"/>
          <w:color w:val="000000" w:themeColor="text1"/>
          <w:kern w:val="3"/>
          <w:lang w:bidi="en-US"/>
        </w:rPr>
        <w:t xml:space="preserve"> ................................................</w:t>
      </w:r>
    </w:p>
    <w:p w:rsidR="004732CC" w:rsidRPr="00C30B12" w:rsidRDefault="004732CC" w:rsidP="004732CC">
      <w:pPr>
        <w:spacing w:line="283" w:lineRule="exact"/>
        <w:jc w:val="both"/>
        <w:rPr>
          <w:rFonts w:ascii="Arial" w:hAnsi="Arial" w:cs="Arial"/>
          <w:b/>
          <w:bCs/>
          <w:color w:val="000000" w:themeColor="text1"/>
          <w:lang w:eastAsia="ar-SA"/>
        </w:rPr>
      </w:pPr>
      <w:r w:rsidRPr="00C30B12">
        <w:rPr>
          <w:rFonts w:ascii="Arial" w:hAnsi="Arial" w:cs="Arial"/>
          <w:b/>
          <w:bCs/>
          <w:color w:val="000000" w:themeColor="text1"/>
          <w:lang w:eastAsia="ar-SA"/>
        </w:rPr>
        <w:t>Typ:</w:t>
      </w:r>
      <w:r w:rsidRPr="00C30B12">
        <w:rPr>
          <w:rFonts w:ascii="Arial" w:hAnsi="Arial" w:cs="Arial"/>
          <w:color w:val="000000" w:themeColor="text1"/>
          <w:lang w:eastAsia="ar-SA"/>
        </w:rPr>
        <w:t xml:space="preserve"> .......................................</w:t>
      </w:r>
      <w:r w:rsidRPr="00C30B12">
        <w:rPr>
          <w:rFonts w:ascii="Arial" w:hAnsi="Arial" w:cs="Arial"/>
          <w:b/>
          <w:bCs/>
          <w:color w:val="000000" w:themeColor="text1"/>
          <w:lang w:eastAsia="ar-SA"/>
        </w:rPr>
        <w:t>Model</w:t>
      </w:r>
      <w:r w:rsidRPr="00C30B12">
        <w:rPr>
          <w:rFonts w:ascii="Arial" w:hAnsi="Arial" w:cs="Arial"/>
          <w:color w:val="000000" w:themeColor="text1"/>
          <w:lang w:eastAsia="ar-SA"/>
        </w:rPr>
        <w:t>: ..........................................</w:t>
      </w:r>
    </w:p>
    <w:p w:rsidR="004732CC" w:rsidRPr="00C30B12" w:rsidRDefault="004732CC" w:rsidP="004732CC">
      <w:pPr>
        <w:spacing w:line="283" w:lineRule="exact"/>
        <w:jc w:val="both"/>
        <w:rPr>
          <w:rFonts w:ascii="Arial" w:hAnsi="Arial" w:cs="Arial"/>
          <w:color w:val="000000" w:themeColor="text1"/>
          <w:lang w:eastAsia="ar-SA"/>
        </w:rPr>
      </w:pPr>
      <w:r w:rsidRPr="00C30B12">
        <w:rPr>
          <w:rFonts w:ascii="Arial" w:hAnsi="Arial" w:cs="Arial"/>
          <w:b/>
          <w:bCs/>
          <w:color w:val="000000" w:themeColor="text1"/>
          <w:lang w:eastAsia="ar-SA"/>
        </w:rPr>
        <w:t>Producent</w:t>
      </w:r>
      <w:r w:rsidRPr="00C30B12">
        <w:rPr>
          <w:rFonts w:ascii="Arial" w:hAnsi="Arial" w:cs="Arial"/>
          <w:color w:val="000000" w:themeColor="text1"/>
          <w:lang w:eastAsia="ar-SA"/>
        </w:rPr>
        <w:t>: .........................................................</w:t>
      </w:r>
    </w:p>
    <w:p w:rsidR="004F6168" w:rsidRDefault="004F6168" w:rsidP="004732CC">
      <w:pPr>
        <w:spacing w:line="276" w:lineRule="auto"/>
        <w:rPr>
          <w:rFonts w:ascii="Arial" w:eastAsia="GulimChe" w:hAnsi="Arial" w:cs="Arial"/>
          <w:color w:val="000000" w:themeColor="text1"/>
        </w:rPr>
      </w:pPr>
    </w:p>
    <w:p w:rsidR="00FD6EFC" w:rsidRDefault="00FD6EFC" w:rsidP="004732CC">
      <w:pPr>
        <w:spacing w:line="276" w:lineRule="auto"/>
        <w:rPr>
          <w:rFonts w:ascii="Arial" w:eastAsia="GulimChe" w:hAnsi="Arial" w:cs="Arial"/>
          <w:color w:val="000000" w:themeColor="text1"/>
        </w:rPr>
      </w:pPr>
    </w:p>
    <w:p w:rsidR="004732CC" w:rsidRPr="0017376E" w:rsidRDefault="004732CC" w:rsidP="004732CC">
      <w:pPr>
        <w:spacing w:line="276" w:lineRule="auto"/>
        <w:rPr>
          <w:rFonts w:ascii="Arial" w:eastAsia="GulimChe" w:hAnsi="Arial" w:cs="Arial"/>
          <w:color w:val="000000" w:themeColor="text1"/>
        </w:rPr>
      </w:pPr>
      <w:bookmarkStart w:id="0" w:name="_GoBack"/>
      <w:bookmarkEnd w:id="0"/>
      <w:r w:rsidRPr="00C30B12">
        <w:rPr>
          <w:rFonts w:ascii="Arial" w:eastAsia="GulimChe" w:hAnsi="Arial" w:cs="Arial"/>
          <w:color w:val="000000" w:themeColor="text1"/>
        </w:rPr>
        <w:t xml:space="preserve">Urządzenie fabrycznie nowe, </w:t>
      </w:r>
      <w:r w:rsidRPr="00C30B12">
        <w:rPr>
          <w:rFonts w:ascii="Arial" w:eastAsia="GulimChe" w:hAnsi="Arial" w:cs="Arial"/>
          <w:b/>
          <w:color w:val="000000" w:themeColor="text1"/>
        </w:rPr>
        <w:t xml:space="preserve">rok produkcji  2025 r.  </w:t>
      </w:r>
      <w:r w:rsidRPr="00C30B12">
        <w:rPr>
          <w:rFonts w:ascii="Arial" w:eastAsia="GulimChe" w:hAnsi="Arial" w:cs="Arial"/>
          <w:color w:val="000000" w:themeColor="text1"/>
        </w:rPr>
        <w:t xml:space="preserve">  </w:t>
      </w:r>
    </w:p>
    <w:p w:rsidR="00343D0B" w:rsidRPr="00FE2500" w:rsidRDefault="00343D0B" w:rsidP="004732CC">
      <w:pPr>
        <w:spacing w:line="276" w:lineRule="auto"/>
        <w:rPr>
          <w:rFonts w:ascii="Calibri Light" w:hAnsi="Calibri Light" w:cs="Calibri Light"/>
          <w:b/>
          <w:bCs/>
          <w:sz w:val="22"/>
          <w:szCs w:val="22"/>
          <w:u w:val="single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772"/>
        <w:gridCol w:w="1417"/>
        <w:gridCol w:w="2268"/>
      </w:tblGrid>
      <w:tr w:rsidR="00A92448" w:rsidRPr="00FE2500" w:rsidTr="004732CC">
        <w:trPr>
          <w:trHeight w:val="6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A92448" w:rsidRDefault="00A9244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A92448" w:rsidRDefault="00A9244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Opis minimalnych wymaganych parametrów lub cech urządzenia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A92448" w:rsidRDefault="00A9244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lub zakres wartości wymaganych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A92448" w:rsidRDefault="00A9244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Podać wartość lub zakres wartości oferowanych lub potwierdzenie wartości lub  opis</w:t>
            </w:r>
          </w:p>
        </w:tc>
      </w:tr>
      <w:tr w:rsidR="00EE3AD5" w:rsidRPr="00FE2500" w:rsidTr="004732CC">
        <w:trPr>
          <w:trHeight w:val="28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E3AD5" w:rsidRPr="002B30A0" w:rsidRDefault="00EE3AD5" w:rsidP="00BB570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B30A0">
              <w:rPr>
                <w:rFonts w:ascii="Arial" w:hAnsi="Arial" w:cs="Arial"/>
                <w:b/>
              </w:rPr>
              <w:t>PARAMETRY OGÓLNE</w:t>
            </w:r>
          </w:p>
        </w:tc>
      </w:tr>
      <w:tr w:rsidR="00EE3AD5" w:rsidRPr="00FE2500" w:rsidTr="00B268CB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E3AD5" w:rsidRPr="002B30A0" w:rsidRDefault="00EE3AD5" w:rsidP="00B268CB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D5" w:rsidRPr="002B30A0" w:rsidRDefault="00EE3AD5" w:rsidP="00B268C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2B30A0">
              <w:rPr>
                <w:rFonts w:ascii="Arial" w:hAnsi="Arial" w:cs="Arial"/>
                <w:color w:val="000000"/>
              </w:rPr>
              <w:t>Urządzenie kompletne i do jego uruchomienia oraz stosowania zgodnie z przeznaczeniem nie jest konieczny zakup dodatkowych elementów i akcesoriów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AD5" w:rsidRPr="002B30A0" w:rsidRDefault="00EE3AD5" w:rsidP="00B268C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AD5" w:rsidRPr="002B30A0" w:rsidRDefault="00EE3AD5" w:rsidP="00B268C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17E25" w:rsidRPr="00FE2500" w:rsidTr="00B268CB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17E25" w:rsidRPr="002B30A0" w:rsidRDefault="00A17E25" w:rsidP="00B268CB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25" w:rsidRPr="002B30A0" w:rsidRDefault="00F94BD3" w:rsidP="00B268C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2B30A0">
              <w:rPr>
                <w:rFonts w:ascii="Arial" w:hAnsi="Arial" w:cs="Arial"/>
                <w:color w:val="000000"/>
              </w:rPr>
              <w:t>Aparat wielonarządowy</w:t>
            </w:r>
            <w:r w:rsidR="008D2BE2" w:rsidRPr="002B30A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E25" w:rsidRPr="002B30A0" w:rsidRDefault="000007AC" w:rsidP="00B268C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E25" w:rsidRPr="002B30A0" w:rsidRDefault="00A17E25" w:rsidP="00B268C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D1558" w:rsidRPr="00FE2500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D1558" w:rsidRPr="002B30A0" w:rsidRDefault="007D1558" w:rsidP="007D1558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92" w:rsidRPr="002B30A0" w:rsidRDefault="00CC2902" w:rsidP="007D1558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 xml:space="preserve">Ultrasonograf </w:t>
            </w:r>
            <w:r w:rsidR="00D05D2F" w:rsidRPr="002B30A0">
              <w:rPr>
                <w:rFonts w:ascii="Arial" w:hAnsi="Arial" w:cs="Arial"/>
              </w:rPr>
              <w:t>może  współpracować</w:t>
            </w:r>
            <w:r w:rsidRPr="002B30A0">
              <w:rPr>
                <w:rFonts w:ascii="Arial" w:hAnsi="Arial" w:cs="Arial"/>
              </w:rPr>
              <w:t xml:space="preserve"> z głowicami</w:t>
            </w:r>
            <w:r w:rsidR="00E20892" w:rsidRPr="002B30A0">
              <w:rPr>
                <w:rFonts w:ascii="Arial" w:hAnsi="Arial" w:cs="Arial"/>
              </w:rPr>
              <w:t xml:space="preserve"> min.</w:t>
            </w:r>
            <w:r w:rsidRPr="002B30A0">
              <w:rPr>
                <w:rFonts w:ascii="Arial" w:hAnsi="Arial" w:cs="Arial"/>
              </w:rPr>
              <w:t xml:space="preserve">: </w:t>
            </w:r>
          </w:p>
          <w:p w:rsidR="00E20892" w:rsidRPr="006A1452" w:rsidRDefault="00D05D2F" w:rsidP="006A1452">
            <w:pPr>
              <w:pStyle w:val="Akapitzlist"/>
              <w:numPr>
                <w:ilvl w:val="0"/>
                <w:numId w:val="49"/>
              </w:numPr>
              <w:spacing w:line="276" w:lineRule="auto"/>
              <w:rPr>
                <w:rFonts w:ascii="Arial" w:eastAsia="Calibri" w:hAnsi="Arial" w:cs="Arial"/>
                <w:sz w:val="20"/>
              </w:rPr>
            </w:pPr>
            <w:proofErr w:type="spellStart"/>
            <w:r w:rsidRPr="006A1452">
              <w:rPr>
                <w:rFonts w:ascii="Arial" w:hAnsi="Arial" w:cs="Arial"/>
                <w:sz w:val="20"/>
              </w:rPr>
              <w:t>konweksowa</w:t>
            </w:r>
            <w:proofErr w:type="spellEnd"/>
            <w:r w:rsidR="00CC2902" w:rsidRPr="006A1452">
              <w:rPr>
                <w:rFonts w:ascii="Arial" w:hAnsi="Arial" w:cs="Arial"/>
                <w:sz w:val="20"/>
              </w:rPr>
              <w:t xml:space="preserve">, </w:t>
            </w:r>
          </w:p>
          <w:p w:rsidR="00D05D2F" w:rsidRPr="006A1452" w:rsidRDefault="00D05D2F" w:rsidP="006A1452">
            <w:pPr>
              <w:pStyle w:val="Akapitzlist"/>
              <w:numPr>
                <w:ilvl w:val="0"/>
                <w:numId w:val="49"/>
              </w:numPr>
              <w:spacing w:line="276" w:lineRule="auto"/>
              <w:rPr>
                <w:rFonts w:ascii="Arial" w:eastAsia="Calibri" w:hAnsi="Arial" w:cs="Arial"/>
                <w:sz w:val="20"/>
              </w:rPr>
            </w:pPr>
            <w:proofErr w:type="spellStart"/>
            <w:r w:rsidRPr="006A1452">
              <w:rPr>
                <w:rFonts w:ascii="Arial" w:hAnsi="Arial" w:cs="Arial"/>
                <w:sz w:val="20"/>
              </w:rPr>
              <w:t>konweksowa</w:t>
            </w:r>
            <w:proofErr w:type="spellEnd"/>
            <w:r w:rsidRPr="006A1452">
              <w:rPr>
                <w:rFonts w:ascii="Arial" w:hAnsi="Arial" w:cs="Arial"/>
                <w:sz w:val="20"/>
              </w:rPr>
              <w:t xml:space="preserve"> wolumetryczna,</w:t>
            </w:r>
          </w:p>
          <w:p w:rsidR="00D05D2F" w:rsidRPr="006A1452" w:rsidRDefault="00D05D2F" w:rsidP="006A1452">
            <w:pPr>
              <w:pStyle w:val="Akapitzlist"/>
              <w:numPr>
                <w:ilvl w:val="0"/>
                <w:numId w:val="49"/>
              </w:numPr>
              <w:spacing w:line="276" w:lineRule="auto"/>
              <w:rPr>
                <w:rFonts w:ascii="Arial" w:eastAsia="Calibri" w:hAnsi="Arial" w:cs="Arial"/>
                <w:sz w:val="20"/>
              </w:rPr>
            </w:pPr>
            <w:proofErr w:type="spellStart"/>
            <w:r w:rsidRPr="006A1452">
              <w:rPr>
                <w:rFonts w:ascii="Arial" w:hAnsi="Arial" w:cs="Arial"/>
                <w:sz w:val="20"/>
              </w:rPr>
              <w:t>konweksowa</w:t>
            </w:r>
            <w:proofErr w:type="spellEnd"/>
            <w:r w:rsidRPr="006A1452">
              <w:rPr>
                <w:rFonts w:ascii="Arial" w:hAnsi="Arial" w:cs="Arial"/>
                <w:sz w:val="20"/>
              </w:rPr>
              <w:t xml:space="preserve"> wolumetryczna matrycowa elektroniczna,</w:t>
            </w:r>
          </w:p>
          <w:p w:rsidR="007D1558" w:rsidRPr="006A1452" w:rsidRDefault="00D05D2F" w:rsidP="006A1452">
            <w:pPr>
              <w:pStyle w:val="Akapitzlist"/>
              <w:numPr>
                <w:ilvl w:val="0"/>
                <w:numId w:val="49"/>
              </w:numPr>
              <w:spacing w:line="276" w:lineRule="auto"/>
              <w:rPr>
                <w:rFonts w:ascii="Arial" w:eastAsia="Calibri" w:hAnsi="Arial" w:cs="Arial"/>
                <w:sz w:val="20"/>
              </w:rPr>
            </w:pPr>
            <w:proofErr w:type="spellStart"/>
            <w:r w:rsidRPr="006A1452">
              <w:rPr>
                <w:rFonts w:ascii="Arial" w:hAnsi="Arial" w:cs="Arial"/>
                <w:sz w:val="20"/>
              </w:rPr>
              <w:t>endokawitarna</w:t>
            </w:r>
            <w:proofErr w:type="spellEnd"/>
            <w:r w:rsidRPr="006A1452">
              <w:rPr>
                <w:rFonts w:ascii="Arial" w:hAnsi="Arial" w:cs="Arial"/>
                <w:sz w:val="20"/>
              </w:rPr>
              <w:t>,</w:t>
            </w:r>
          </w:p>
          <w:p w:rsidR="00D05D2F" w:rsidRPr="006A1452" w:rsidRDefault="00D05D2F" w:rsidP="006A1452">
            <w:pPr>
              <w:pStyle w:val="Akapitzlist"/>
              <w:numPr>
                <w:ilvl w:val="0"/>
                <w:numId w:val="49"/>
              </w:numPr>
              <w:spacing w:line="276" w:lineRule="auto"/>
              <w:rPr>
                <w:rFonts w:ascii="Arial" w:eastAsia="Calibri" w:hAnsi="Arial" w:cs="Arial"/>
                <w:sz w:val="20"/>
              </w:rPr>
            </w:pPr>
            <w:proofErr w:type="spellStart"/>
            <w:r w:rsidRPr="006A1452">
              <w:rPr>
                <w:rFonts w:ascii="Arial" w:hAnsi="Arial" w:cs="Arial"/>
                <w:sz w:val="20"/>
              </w:rPr>
              <w:t>endokawitarna</w:t>
            </w:r>
            <w:proofErr w:type="spellEnd"/>
            <w:r w:rsidRPr="006A1452">
              <w:rPr>
                <w:rFonts w:ascii="Arial" w:hAnsi="Arial" w:cs="Arial"/>
                <w:sz w:val="20"/>
              </w:rPr>
              <w:t xml:space="preserve"> wolumetryczna,</w:t>
            </w:r>
          </w:p>
          <w:p w:rsidR="00D05D2F" w:rsidRPr="006A1452" w:rsidRDefault="00D05D2F" w:rsidP="006A1452">
            <w:pPr>
              <w:pStyle w:val="Akapitzlist"/>
              <w:numPr>
                <w:ilvl w:val="0"/>
                <w:numId w:val="49"/>
              </w:numPr>
              <w:spacing w:line="276" w:lineRule="auto"/>
              <w:rPr>
                <w:rFonts w:ascii="Arial" w:eastAsia="Calibri" w:hAnsi="Arial" w:cs="Arial"/>
                <w:sz w:val="20"/>
              </w:rPr>
            </w:pPr>
            <w:proofErr w:type="spellStart"/>
            <w:r w:rsidRPr="006A1452">
              <w:rPr>
                <w:rFonts w:ascii="Arial" w:hAnsi="Arial" w:cs="Arial"/>
                <w:sz w:val="20"/>
              </w:rPr>
              <w:t>mikrokonweksowa</w:t>
            </w:r>
            <w:proofErr w:type="spellEnd"/>
            <w:r w:rsidRPr="006A1452">
              <w:rPr>
                <w:rFonts w:ascii="Arial" w:hAnsi="Arial" w:cs="Arial"/>
                <w:sz w:val="20"/>
              </w:rPr>
              <w:t>,</w:t>
            </w:r>
          </w:p>
          <w:p w:rsidR="00D05D2F" w:rsidRPr="006A1452" w:rsidRDefault="00D05D2F" w:rsidP="006A1452">
            <w:pPr>
              <w:pStyle w:val="Akapitzlist"/>
              <w:numPr>
                <w:ilvl w:val="0"/>
                <w:numId w:val="49"/>
              </w:numPr>
              <w:spacing w:line="276" w:lineRule="auto"/>
              <w:rPr>
                <w:rFonts w:ascii="Arial" w:eastAsia="Calibri" w:hAnsi="Arial" w:cs="Arial"/>
                <w:sz w:val="20"/>
              </w:rPr>
            </w:pPr>
            <w:r w:rsidRPr="006A1452">
              <w:rPr>
                <w:rFonts w:ascii="Arial" w:hAnsi="Arial" w:cs="Arial"/>
                <w:sz w:val="20"/>
              </w:rPr>
              <w:t>sektorowa,</w:t>
            </w:r>
          </w:p>
          <w:p w:rsidR="00D05D2F" w:rsidRPr="006A1452" w:rsidRDefault="00D05D2F" w:rsidP="006A1452">
            <w:pPr>
              <w:pStyle w:val="Akapitzlist"/>
              <w:numPr>
                <w:ilvl w:val="0"/>
                <w:numId w:val="49"/>
              </w:numPr>
              <w:spacing w:line="276" w:lineRule="auto"/>
              <w:rPr>
                <w:rFonts w:ascii="Arial" w:eastAsia="Calibri" w:hAnsi="Arial" w:cs="Arial"/>
                <w:sz w:val="20"/>
              </w:rPr>
            </w:pPr>
            <w:r w:rsidRPr="006A1452">
              <w:rPr>
                <w:rFonts w:ascii="Arial" w:hAnsi="Arial" w:cs="Arial"/>
                <w:sz w:val="20"/>
              </w:rPr>
              <w:t>sektorowa matrycowa,</w:t>
            </w:r>
          </w:p>
          <w:p w:rsidR="00D05D2F" w:rsidRPr="006A1452" w:rsidRDefault="00D05D2F" w:rsidP="006A1452">
            <w:pPr>
              <w:pStyle w:val="Akapitzlist"/>
              <w:numPr>
                <w:ilvl w:val="0"/>
                <w:numId w:val="49"/>
              </w:numPr>
              <w:spacing w:line="276" w:lineRule="auto"/>
              <w:rPr>
                <w:rFonts w:ascii="Arial" w:eastAsia="Calibri" w:hAnsi="Arial" w:cs="Arial"/>
                <w:sz w:val="20"/>
              </w:rPr>
            </w:pPr>
            <w:r w:rsidRPr="006A1452">
              <w:rPr>
                <w:rFonts w:ascii="Arial" w:hAnsi="Arial" w:cs="Arial"/>
                <w:sz w:val="20"/>
              </w:rPr>
              <w:t>liniowa,</w:t>
            </w:r>
          </w:p>
          <w:p w:rsidR="00D05D2F" w:rsidRPr="006A1452" w:rsidRDefault="00D05D2F" w:rsidP="006A1452">
            <w:pPr>
              <w:pStyle w:val="Akapitzlist"/>
              <w:numPr>
                <w:ilvl w:val="0"/>
                <w:numId w:val="49"/>
              </w:numPr>
              <w:spacing w:line="276" w:lineRule="auto"/>
              <w:rPr>
                <w:rFonts w:ascii="Arial" w:hAnsi="Arial" w:cs="Arial"/>
              </w:rPr>
            </w:pPr>
            <w:r w:rsidRPr="006A1452">
              <w:rPr>
                <w:rFonts w:ascii="Arial" w:hAnsi="Arial" w:cs="Arial"/>
                <w:sz w:val="20"/>
              </w:rPr>
              <w:t>liniowa matrycowa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D1558" w:rsidRPr="002B30A0" w:rsidRDefault="007D1558" w:rsidP="007D15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Tak</w:t>
            </w:r>
            <w:r w:rsidR="004C260F" w:rsidRPr="002B30A0">
              <w:rPr>
                <w:rFonts w:ascii="Arial" w:hAnsi="Arial" w:cs="Arial"/>
              </w:rPr>
              <w:t xml:space="preserve">, podać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D1558" w:rsidRPr="002B30A0" w:rsidRDefault="007D1558" w:rsidP="007D155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11C6D" w:rsidRPr="00FE2500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11C6D" w:rsidRPr="002B30A0" w:rsidRDefault="00D11C6D" w:rsidP="007D1558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D" w:rsidRPr="002B30A0" w:rsidRDefault="00D11C6D" w:rsidP="00D11C6D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Urządzenie wyposażone w drukarkę termiczną</w:t>
            </w:r>
            <w:r w:rsidR="00C5407C" w:rsidRPr="002B30A0">
              <w:rPr>
                <w:rFonts w:ascii="Arial" w:hAnsi="Arial" w:cs="Arial"/>
              </w:rPr>
              <w:t xml:space="preserve"> wbudowaną</w:t>
            </w:r>
            <w:r w:rsidRPr="002B30A0">
              <w:rPr>
                <w:rFonts w:ascii="Arial" w:hAnsi="Arial" w:cs="Arial"/>
              </w:rPr>
              <w:t xml:space="preserve"> w aparat.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11C6D" w:rsidRPr="002B30A0" w:rsidRDefault="00D11C6D" w:rsidP="007D15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11C6D" w:rsidRPr="002B30A0" w:rsidRDefault="00D11C6D" w:rsidP="007D155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35AE1" w:rsidRPr="00FE2500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35AE1" w:rsidRPr="002B30A0" w:rsidRDefault="00535AE1" w:rsidP="007D1558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E1" w:rsidRPr="002B30A0" w:rsidRDefault="00535AE1" w:rsidP="00D11C6D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Ultrasonograf posiada wbudowany podgrzewacz żelu.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35AE1" w:rsidRPr="002B30A0" w:rsidRDefault="00535AE1" w:rsidP="007D15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35AE1" w:rsidRPr="002B30A0" w:rsidRDefault="00535AE1" w:rsidP="007D155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6CD5" w:rsidRPr="00FE2500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6CD5" w:rsidRPr="002B30A0" w:rsidRDefault="00306CD5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9E" w:rsidRPr="002B30A0" w:rsidRDefault="00FB7E9E" w:rsidP="00FB7E9E">
            <w:pPr>
              <w:spacing w:line="276" w:lineRule="auto"/>
              <w:contextualSpacing/>
              <w:rPr>
                <w:rFonts w:ascii="Arial" w:hAnsi="Arial" w:cs="Arial"/>
                <w:color w:val="000000"/>
              </w:rPr>
            </w:pPr>
            <w:r w:rsidRPr="002B30A0">
              <w:rPr>
                <w:rFonts w:ascii="Arial" w:hAnsi="Arial" w:cs="Arial"/>
                <w:color w:val="000000"/>
              </w:rPr>
              <w:t xml:space="preserve">Ilość niezależnych kanałów procesowych </w:t>
            </w:r>
          </w:p>
          <w:p w:rsidR="00306CD5" w:rsidRPr="002B30A0" w:rsidRDefault="00FB7E9E" w:rsidP="00FB7E9E">
            <w:pPr>
              <w:spacing w:line="276" w:lineRule="auto"/>
              <w:contextualSpacing/>
              <w:rPr>
                <w:rFonts w:ascii="Arial" w:hAnsi="Arial" w:cs="Arial"/>
                <w:b/>
              </w:rPr>
            </w:pPr>
            <w:r w:rsidRPr="002B30A0">
              <w:rPr>
                <w:rFonts w:ascii="Arial" w:hAnsi="Arial" w:cs="Arial"/>
                <w:color w:val="000000"/>
              </w:rPr>
              <w:t>min.: 10 900 000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6CD5" w:rsidRPr="002B30A0" w:rsidRDefault="00306CD5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 xml:space="preserve">Tak, podać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6CD5" w:rsidRPr="002B30A0" w:rsidRDefault="00306CD5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B7E9E" w:rsidRPr="00FE2500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FB7E9E" w:rsidRPr="002B30A0" w:rsidRDefault="00FB7E9E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9E" w:rsidRPr="002B30A0" w:rsidRDefault="00FB7E9E" w:rsidP="00306CD5">
            <w:pPr>
              <w:spacing w:line="276" w:lineRule="auto"/>
              <w:contextualSpacing/>
              <w:rPr>
                <w:rFonts w:ascii="Arial" w:hAnsi="Arial" w:cs="Arial"/>
                <w:color w:val="000000"/>
              </w:rPr>
            </w:pPr>
            <w:r w:rsidRPr="002B30A0">
              <w:rPr>
                <w:rFonts w:ascii="Arial" w:hAnsi="Arial" w:cs="Arial"/>
                <w:color w:val="000000"/>
              </w:rPr>
              <w:t>Wyświetlacz monitora</w:t>
            </w:r>
            <w:r w:rsidR="0095788A" w:rsidRPr="002B30A0">
              <w:rPr>
                <w:rFonts w:ascii="Arial" w:hAnsi="Arial" w:cs="Arial"/>
                <w:color w:val="000000"/>
              </w:rPr>
              <w:t xml:space="preserve"> o rozdzielczości </w:t>
            </w:r>
            <w:proofErr w:type="spellStart"/>
            <w:r w:rsidR="0095788A" w:rsidRPr="002B30A0">
              <w:rPr>
                <w:rFonts w:ascii="Arial" w:hAnsi="Arial" w:cs="Arial"/>
                <w:color w:val="000000"/>
              </w:rPr>
              <w:t>full</w:t>
            </w:r>
            <w:proofErr w:type="spellEnd"/>
            <w:r w:rsidR="0095788A" w:rsidRPr="002B30A0">
              <w:rPr>
                <w:rFonts w:ascii="Arial" w:hAnsi="Arial" w:cs="Arial"/>
                <w:color w:val="000000"/>
              </w:rPr>
              <w:t xml:space="preserve"> HD i</w:t>
            </w:r>
            <w:r w:rsidRPr="002B30A0">
              <w:rPr>
                <w:rFonts w:ascii="Arial" w:hAnsi="Arial" w:cs="Arial"/>
                <w:color w:val="000000"/>
              </w:rPr>
              <w:t xml:space="preserve"> przekątnej min.: 23”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B7E9E" w:rsidRPr="002B30A0" w:rsidRDefault="00FB7E9E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B7E9E" w:rsidRPr="002B30A0" w:rsidRDefault="00FB7E9E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31CA4" w:rsidRPr="00FE2500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31CA4" w:rsidRPr="002B30A0" w:rsidRDefault="00731CA4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4" w:rsidRPr="002B30A0" w:rsidRDefault="00731CA4" w:rsidP="00306CD5">
            <w:pPr>
              <w:spacing w:line="276" w:lineRule="auto"/>
              <w:contextualSpacing/>
              <w:rPr>
                <w:rFonts w:ascii="Arial" w:hAnsi="Arial" w:cs="Arial"/>
                <w:color w:val="000000"/>
              </w:rPr>
            </w:pPr>
            <w:r w:rsidRPr="002B30A0">
              <w:rPr>
                <w:rFonts w:ascii="Arial" w:hAnsi="Arial" w:cs="Arial"/>
                <w:color w:val="000000"/>
              </w:rPr>
              <w:t>Aparat USG wyposażony w ekran dotykowy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1CA4" w:rsidRPr="002B30A0" w:rsidRDefault="00731CA4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1CA4" w:rsidRPr="002B30A0" w:rsidRDefault="00731CA4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B7E9E" w:rsidRPr="00FE2500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FB7E9E" w:rsidRPr="002B30A0" w:rsidRDefault="00FB7E9E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9E" w:rsidRPr="002B30A0" w:rsidRDefault="0095788A" w:rsidP="0095788A">
            <w:pPr>
              <w:spacing w:line="276" w:lineRule="auto"/>
              <w:contextualSpacing/>
              <w:rPr>
                <w:rFonts w:ascii="Arial" w:hAnsi="Arial" w:cs="Arial"/>
                <w:color w:val="000000"/>
              </w:rPr>
            </w:pPr>
            <w:r w:rsidRPr="002B30A0">
              <w:rPr>
                <w:rFonts w:ascii="Arial" w:hAnsi="Arial" w:cs="Arial"/>
                <w:color w:val="000000"/>
              </w:rPr>
              <w:t xml:space="preserve">Ekran dotykowy o rozdzielczości </w:t>
            </w:r>
            <w:proofErr w:type="spellStart"/>
            <w:r w:rsidRPr="002B30A0">
              <w:rPr>
                <w:rFonts w:ascii="Arial" w:hAnsi="Arial" w:cs="Arial"/>
                <w:color w:val="000000"/>
              </w:rPr>
              <w:t>full</w:t>
            </w:r>
            <w:proofErr w:type="spellEnd"/>
            <w:r w:rsidRPr="002B30A0">
              <w:rPr>
                <w:rFonts w:ascii="Arial" w:hAnsi="Arial" w:cs="Arial"/>
                <w:color w:val="000000"/>
              </w:rPr>
              <w:t xml:space="preserve"> HD i przekątnej min.: 14”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B7E9E" w:rsidRPr="002B30A0" w:rsidRDefault="0095788A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B7E9E" w:rsidRPr="002B30A0" w:rsidRDefault="00FB7E9E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076C0" w:rsidRPr="00FE2500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076C0" w:rsidRPr="002B30A0" w:rsidRDefault="009076C0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C0" w:rsidRPr="002B30A0" w:rsidRDefault="0095788A" w:rsidP="0095788A">
            <w:pPr>
              <w:spacing w:line="276" w:lineRule="auto"/>
              <w:contextualSpacing/>
              <w:rPr>
                <w:rFonts w:ascii="Arial" w:hAnsi="Arial" w:cs="Arial"/>
                <w:color w:val="000000"/>
              </w:rPr>
            </w:pPr>
            <w:r w:rsidRPr="002B30A0">
              <w:rPr>
                <w:rFonts w:ascii="Arial" w:hAnsi="Arial" w:cs="Arial"/>
                <w:color w:val="000000"/>
              </w:rPr>
              <w:t xml:space="preserve">Dynamika systemu min. 390 </w:t>
            </w:r>
            <w:proofErr w:type="spellStart"/>
            <w:r w:rsidRPr="002B30A0">
              <w:rPr>
                <w:rFonts w:ascii="Arial" w:hAnsi="Arial" w:cs="Arial"/>
                <w:color w:val="000000"/>
              </w:rPr>
              <w:t>dB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076C0" w:rsidRPr="002B30A0" w:rsidRDefault="00F01728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 xml:space="preserve">Tak, podać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076C0" w:rsidRPr="002B30A0" w:rsidRDefault="009076C0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6CD5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6CD5" w:rsidRPr="002B30A0" w:rsidRDefault="00306CD5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D5" w:rsidRPr="002B30A0" w:rsidRDefault="00E32E79" w:rsidP="009B2E0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2B30A0">
              <w:rPr>
                <w:rFonts w:ascii="Arial" w:hAnsi="Arial" w:cs="Arial"/>
                <w:color w:val="000000"/>
              </w:rPr>
              <w:t>W trybie 2D m</w:t>
            </w:r>
            <w:r w:rsidR="0095788A" w:rsidRPr="002B30A0">
              <w:rPr>
                <w:rFonts w:ascii="Arial" w:hAnsi="Arial" w:cs="Arial"/>
                <w:color w:val="000000"/>
              </w:rPr>
              <w:t xml:space="preserve">aksymalna prędkością odświeżania obrazu minimum 3.500 </w:t>
            </w:r>
            <w:proofErr w:type="spellStart"/>
            <w:r w:rsidR="0095788A" w:rsidRPr="002B30A0">
              <w:rPr>
                <w:rFonts w:ascii="Arial" w:hAnsi="Arial" w:cs="Arial"/>
                <w:color w:val="000000"/>
              </w:rPr>
              <w:t>obr</w:t>
            </w:r>
            <w:proofErr w:type="spellEnd"/>
            <w:r w:rsidR="0095788A" w:rsidRPr="002B30A0">
              <w:rPr>
                <w:rFonts w:ascii="Arial" w:hAnsi="Arial" w:cs="Arial"/>
                <w:color w:val="000000"/>
              </w:rPr>
              <w:t>./</w:t>
            </w:r>
            <w:proofErr w:type="spellStart"/>
            <w:r w:rsidR="0095788A" w:rsidRPr="002B30A0">
              <w:rPr>
                <w:rFonts w:ascii="Arial" w:hAnsi="Arial" w:cs="Arial"/>
                <w:color w:val="000000"/>
              </w:rPr>
              <w:t>sek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6CD5" w:rsidRPr="002B30A0" w:rsidRDefault="00306CD5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6CD5" w:rsidRPr="002B30A0" w:rsidRDefault="00306CD5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64AB9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64AB9" w:rsidRPr="002B30A0" w:rsidRDefault="00064AB9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B9" w:rsidRPr="002B30A0" w:rsidRDefault="006C74D5" w:rsidP="006C74D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 xml:space="preserve">W trybie </w:t>
            </w:r>
            <w:proofErr w:type="spellStart"/>
            <w:r w:rsidRPr="002B30A0">
              <w:rPr>
                <w:rFonts w:ascii="Arial" w:hAnsi="Arial" w:cs="Arial"/>
              </w:rPr>
              <w:t>Color</w:t>
            </w:r>
            <w:proofErr w:type="spellEnd"/>
            <w:r w:rsidRPr="002B30A0">
              <w:rPr>
                <w:rFonts w:ascii="Arial" w:hAnsi="Arial" w:cs="Arial"/>
              </w:rPr>
              <w:t xml:space="preserve"> Doppler minimalna prędkość </w:t>
            </w:r>
            <w:r w:rsidR="00E32E79" w:rsidRPr="002B30A0">
              <w:rPr>
                <w:rFonts w:ascii="Arial" w:hAnsi="Arial" w:cs="Arial"/>
              </w:rPr>
              <w:t xml:space="preserve">990 </w:t>
            </w:r>
            <w:proofErr w:type="spellStart"/>
            <w:r w:rsidRPr="002B30A0">
              <w:rPr>
                <w:rFonts w:ascii="Arial" w:hAnsi="Arial" w:cs="Arial"/>
              </w:rPr>
              <w:t>obr</w:t>
            </w:r>
            <w:proofErr w:type="spellEnd"/>
            <w:r w:rsidRPr="002B30A0">
              <w:rPr>
                <w:rFonts w:ascii="Arial" w:hAnsi="Arial" w:cs="Arial"/>
              </w:rPr>
              <w:t>.</w:t>
            </w:r>
            <w:r w:rsidR="00E32E79" w:rsidRPr="002B30A0">
              <w:rPr>
                <w:rFonts w:ascii="Arial" w:hAnsi="Arial" w:cs="Arial"/>
              </w:rPr>
              <w:t>/s.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4AB9" w:rsidRPr="002B30A0" w:rsidRDefault="00064AB9" w:rsidP="00064AB9">
            <w:pPr>
              <w:spacing w:line="276" w:lineRule="auto"/>
              <w:ind w:left="708" w:hanging="708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Tak</w:t>
            </w:r>
            <w:r w:rsidR="006C74D5" w:rsidRPr="002B30A0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4AB9" w:rsidRPr="002B30A0" w:rsidRDefault="00064AB9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64AB9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64AB9" w:rsidRPr="002B30A0" w:rsidRDefault="00064AB9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B9" w:rsidRPr="002B30A0" w:rsidRDefault="006C74D5" w:rsidP="006C74D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2B30A0">
              <w:rPr>
                <w:rFonts w:ascii="Arial" w:eastAsiaTheme="minorHAnsi" w:hAnsi="Arial" w:cs="Arial"/>
                <w:lang w:eastAsia="en-US"/>
              </w:rPr>
              <w:t>Maksymalna głębokość obrazowania aparatu minimum 45 cm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4AB9" w:rsidRPr="002B30A0" w:rsidRDefault="00064AB9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Tak</w:t>
            </w:r>
            <w:r w:rsidR="006C74D5" w:rsidRPr="002B30A0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4AB9" w:rsidRPr="002B30A0" w:rsidRDefault="00064AB9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6CD5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6CD5" w:rsidRPr="002B30A0" w:rsidRDefault="00306CD5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D5" w:rsidRPr="002B30A0" w:rsidRDefault="006C74D5" w:rsidP="00306CD5">
            <w:pPr>
              <w:widowControl/>
              <w:rPr>
                <w:rFonts w:ascii="Arial" w:hAnsi="Arial" w:cs="Arial"/>
                <w:color w:val="000000"/>
              </w:rPr>
            </w:pPr>
            <w:r w:rsidRPr="002B30A0">
              <w:rPr>
                <w:rFonts w:ascii="Arial" w:hAnsi="Arial" w:cs="Arial"/>
              </w:rPr>
              <w:t>Minimalna głębokość obrazowania</w:t>
            </w:r>
            <w:r w:rsidR="00A936CD" w:rsidRPr="002B30A0">
              <w:rPr>
                <w:rFonts w:ascii="Arial" w:hAnsi="Arial" w:cs="Arial"/>
              </w:rPr>
              <w:t xml:space="preserve"> aparatu w zakresie </w:t>
            </w:r>
            <w:r w:rsidRPr="002B30A0">
              <w:rPr>
                <w:rFonts w:ascii="Arial" w:hAnsi="Arial" w:cs="Arial"/>
              </w:rPr>
              <w:t xml:space="preserve"> 0-1 cm.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6CD5" w:rsidRPr="002B30A0" w:rsidRDefault="00306CD5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 xml:space="preserve">Tak, podać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6CD5" w:rsidRPr="002B30A0" w:rsidRDefault="00306CD5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761FA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761FA" w:rsidRPr="002B30A0" w:rsidRDefault="005761FA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F" w:rsidRPr="002B30A0" w:rsidRDefault="0070449F" w:rsidP="0070449F">
            <w:pPr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Tryby pracy typu min.:</w:t>
            </w:r>
          </w:p>
          <w:p w:rsidR="0070449F" w:rsidRPr="002B30A0" w:rsidRDefault="0070449F" w:rsidP="0070449F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20"/>
              </w:rPr>
            </w:pPr>
            <w:r w:rsidRPr="002B30A0">
              <w:rPr>
                <w:rFonts w:ascii="Arial" w:hAnsi="Arial" w:cs="Arial"/>
                <w:sz w:val="20"/>
              </w:rPr>
              <w:t>2D</w:t>
            </w:r>
          </w:p>
          <w:p w:rsidR="0070449F" w:rsidRPr="002B30A0" w:rsidRDefault="0070449F" w:rsidP="0070449F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20"/>
              </w:rPr>
            </w:pPr>
            <w:proofErr w:type="spellStart"/>
            <w:r w:rsidRPr="002B30A0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2B30A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B30A0">
              <w:rPr>
                <w:rFonts w:ascii="Arial" w:hAnsi="Arial" w:cs="Arial"/>
                <w:sz w:val="20"/>
              </w:rPr>
              <w:t>doppler</w:t>
            </w:r>
            <w:proofErr w:type="spellEnd"/>
          </w:p>
          <w:p w:rsidR="0070449F" w:rsidRPr="002B30A0" w:rsidRDefault="0070449F" w:rsidP="0070449F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20"/>
              </w:rPr>
            </w:pPr>
            <w:r w:rsidRPr="002B30A0">
              <w:rPr>
                <w:rFonts w:ascii="Arial" w:hAnsi="Arial" w:cs="Arial"/>
                <w:sz w:val="20"/>
              </w:rPr>
              <w:t xml:space="preserve">Power </w:t>
            </w:r>
            <w:proofErr w:type="spellStart"/>
            <w:r w:rsidRPr="002B30A0">
              <w:rPr>
                <w:rFonts w:ascii="Arial" w:hAnsi="Arial" w:cs="Arial"/>
                <w:sz w:val="20"/>
              </w:rPr>
              <w:t>doppler</w:t>
            </w:r>
            <w:proofErr w:type="spellEnd"/>
            <w:r w:rsidRPr="002B30A0">
              <w:rPr>
                <w:rFonts w:ascii="Arial" w:hAnsi="Arial" w:cs="Arial"/>
                <w:sz w:val="20"/>
              </w:rPr>
              <w:t xml:space="preserve"> (w tym kierunkowy </w:t>
            </w:r>
            <w:proofErr w:type="spellStart"/>
            <w:r w:rsidRPr="002B30A0">
              <w:rPr>
                <w:rFonts w:ascii="Arial" w:hAnsi="Arial" w:cs="Arial"/>
                <w:sz w:val="20"/>
              </w:rPr>
              <w:t>power</w:t>
            </w:r>
            <w:proofErr w:type="spellEnd"/>
            <w:r w:rsidRPr="002B30A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B30A0">
              <w:rPr>
                <w:rFonts w:ascii="Arial" w:hAnsi="Arial" w:cs="Arial"/>
                <w:sz w:val="20"/>
              </w:rPr>
              <w:t>doppler</w:t>
            </w:r>
            <w:proofErr w:type="spellEnd"/>
            <w:r w:rsidRPr="002B30A0">
              <w:rPr>
                <w:rFonts w:ascii="Arial" w:hAnsi="Arial" w:cs="Arial"/>
                <w:sz w:val="20"/>
              </w:rPr>
              <w:t>)</w:t>
            </w:r>
          </w:p>
          <w:p w:rsidR="0070449F" w:rsidRPr="002B30A0" w:rsidRDefault="0070449F" w:rsidP="0070449F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20"/>
              </w:rPr>
            </w:pPr>
            <w:r w:rsidRPr="002B30A0">
              <w:rPr>
                <w:rFonts w:ascii="Arial" w:hAnsi="Arial" w:cs="Arial"/>
                <w:sz w:val="20"/>
              </w:rPr>
              <w:t>M-</w:t>
            </w:r>
            <w:proofErr w:type="spellStart"/>
            <w:r w:rsidRPr="002B30A0">
              <w:rPr>
                <w:rFonts w:ascii="Arial" w:hAnsi="Arial" w:cs="Arial"/>
                <w:sz w:val="20"/>
              </w:rPr>
              <w:t>Mode</w:t>
            </w:r>
            <w:proofErr w:type="spellEnd"/>
            <w:r w:rsidRPr="002B30A0">
              <w:rPr>
                <w:rFonts w:ascii="Arial" w:hAnsi="Arial" w:cs="Arial"/>
                <w:sz w:val="20"/>
              </w:rPr>
              <w:t xml:space="preserve"> (w tym anatomiczny M-</w:t>
            </w:r>
            <w:proofErr w:type="spellStart"/>
            <w:r w:rsidRPr="002B30A0">
              <w:rPr>
                <w:rFonts w:ascii="Arial" w:hAnsi="Arial" w:cs="Arial"/>
                <w:sz w:val="20"/>
              </w:rPr>
              <w:t>Mode</w:t>
            </w:r>
            <w:proofErr w:type="spellEnd"/>
            <w:r w:rsidRPr="002B30A0">
              <w:rPr>
                <w:rFonts w:ascii="Arial" w:hAnsi="Arial" w:cs="Arial"/>
                <w:sz w:val="20"/>
              </w:rPr>
              <w:t xml:space="preserve"> oraz </w:t>
            </w:r>
            <w:proofErr w:type="spellStart"/>
            <w:r w:rsidRPr="002B30A0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2B30A0">
              <w:rPr>
                <w:rFonts w:ascii="Arial" w:hAnsi="Arial" w:cs="Arial"/>
                <w:sz w:val="20"/>
              </w:rPr>
              <w:t xml:space="preserve"> M-</w:t>
            </w:r>
            <w:proofErr w:type="spellStart"/>
            <w:r w:rsidRPr="002B30A0">
              <w:rPr>
                <w:rFonts w:ascii="Arial" w:hAnsi="Arial" w:cs="Arial"/>
                <w:sz w:val="20"/>
              </w:rPr>
              <w:t>Mode</w:t>
            </w:r>
            <w:proofErr w:type="spellEnd"/>
            <w:r w:rsidRPr="002B30A0">
              <w:rPr>
                <w:rFonts w:ascii="Arial" w:hAnsi="Arial" w:cs="Arial"/>
                <w:sz w:val="20"/>
              </w:rPr>
              <w:t>)</w:t>
            </w:r>
          </w:p>
          <w:p w:rsidR="0070449F" w:rsidRPr="002B30A0" w:rsidRDefault="0070449F" w:rsidP="0070449F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20"/>
              </w:rPr>
            </w:pPr>
            <w:r w:rsidRPr="002B30A0">
              <w:rPr>
                <w:rFonts w:ascii="Arial" w:hAnsi="Arial" w:cs="Arial"/>
                <w:sz w:val="20"/>
              </w:rPr>
              <w:t>Doppler pulsacyjny</w:t>
            </w:r>
          </w:p>
          <w:p w:rsidR="0070449F" w:rsidRPr="002B30A0" w:rsidRDefault="0070449F" w:rsidP="0070449F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20"/>
              </w:rPr>
            </w:pPr>
            <w:r w:rsidRPr="002B30A0">
              <w:rPr>
                <w:rFonts w:ascii="Arial" w:hAnsi="Arial" w:cs="Arial"/>
                <w:sz w:val="20"/>
              </w:rPr>
              <w:t xml:space="preserve">Doppler ciągły (możliwy do uruchomienia na wybranych głowicach </w:t>
            </w:r>
            <w:proofErr w:type="spellStart"/>
            <w:r w:rsidRPr="002B30A0">
              <w:rPr>
                <w:rFonts w:ascii="Arial" w:hAnsi="Arial" w:cs="Arial"/>
                <w:sz w:val="20"/>
              </w:rPr>
              <w:t>konweksowa</w:t>
            </w:r>
            <w:proofErr w:type="spellEnd"/>
            <w:r w:rsidRPr="002B30A0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2B30A0">
              <w:rPr>
                <w:rFonts w:ascii="Arial" w:hAnsi="Arial" w:cs="Arial"/>
                <w:sz w:val="20"/>
              </w:rPr>
              <w:t>koweksowa</w:t>
            </w:r>
            <w:proofErr w:type="spellEnd"/>
            <w:r w:rsidRPr="002B30A0">
              <w:rPr>
                <w:rFonts w:ascii="Arial" w:hAnsi="Arial" w:cs="Arial"/>
                <w:sz w:val="20"/>
              </w:rPr>
              <w:t xml:space="preserve"> wolumetryczna, liniowa, sektorowa)</w:t>
            </w:r>
          </w:p>
          <w:p w:rsidR="00AA6184" w:rsidRPr="002B30A0" w:rsidRDefault="0070449F" w:rsidP="0070449F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20"/>
              </w:rPr>
            </w:pPr>
            <w:r w:rsidRPr="002B30A0">
              <w:rPr>
                <w:rFonts w:ascii="Arial" w:hAnsi="Arial" w:cs="Arial"/>
                <w:sz w:val="20"/>
              </w:rPr>
              <w:t xml:space="preserve">Obrazowanie 3D/4D (w tym </w:t>
            </w:r>
            <w:proofErr w:type="spellStart"/>
            <w:r w:rsidRPr="002B30A0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2B30A0">
              <w:rPr>
                <w:rFonts w:ascii="Arial" w:hAnsi="Arial" w:cs="Arial"/>
                <w:sz w:val="20"/>
              </w:rPr>
              <w:t xml:space="preserve"> 3D/4D)</w:t>
            </w:r>
          </w:p>
          <w:p w:rsidR="005761FA" w:rsidRPr="002B30A0" w:rsidRDefault="0070449F" w:rsidP="0070449F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20"/>
              </w:rPr>
            </w:pPr>
            <w:r w:rsidRPr="002B30A0">
              <w:rPr>
                <w:rFonts w:ascii="Arial" w:hAnsi="Arial" w:cs="Arial"/>
                <w:sz w:val="20"/>
              </w:rPr>
              <w:t xml:space="preserve">Tryb obrazowania </w:t>
            </w:r>
            <w:proofErr w:type="spellStart"/>
            <w:r w:rsidRPr="002B30A0">
              <w:rPr>
                <w:rFonts w:ascii="Arial" w:hAnsi="Arial" w:cs="Arial"/>
                <w:sz w:val="20"/>
              </w:rPr>
              <w:t>mikroprzepływów</w:t>
            </w:r>
            <w:proofErr w:type="spellEnd"/>
            <w:r w:rsidRPr="002B30A0">
              <w:rPr>
                <w:rFonts w:ascii="Arial" w:hAnsi="Arial" w:cs="Arial"/>
                <w:sz w:val="20"/>
              </w:rPr>
              <w:t xml:space="preserve"> za pomocą przesunięcia fazy m.in. w naczyniach narządów miąższowych do wizualizacji bardzo wolnych przepływów w </w:t>
            </w:r>
            <w:proofErr w:type="spellStart"/>
            <w:r w:rsidRPr="002B30A0">
              <w:rPr>
                <w:rFonts w:ascii="Arial" w:hAnsi="Arial" w:cs="Arial"/>
                <w:sz w:val="20"/>
              </w:rPr>
              <w:t>mikronaczyniach</w:t>
            </w:r>
            <w:proofErr w:type="spellEnd"/>
            <w:r w:rsidRPr="002B30A0">
              <w:rPr>
                <w:rFonts w:ascii="Arial" w:hAnsi="Arial" w:cs="Arial"/>
                <w:sz w:val="20"/>
              </w:rPr>
              <w:t xml:space="preserve"> inny niż Power Doppler (w tym kierunkowy PD) i rozszerzony tryb kolorowego Dopplera o wysokiej rozdzielczości i czułości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761FA" w:rsidRPr="002B30A0" w:rsidRDefault="005761FA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Tak</w:t>
            </w:r>
            <w:r w:rsidR="0070449F" w:rsidRPr="002B30A0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761FA" w:rsidRPr="002B30A0" w:rsidRDefault="005761FA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6CD5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6CD5" w:rsidRPr="002B30A0" w:rsidRDefault="00306CD5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D5" w:rsidRPr="002B30A0" w:rsidRDefault="0070449F" w:rsidP="0070449F">
            <w:pPr>
              <w:widowControl/>
              <w:rPr>
                <w:rFonts w:ascii="Arial" w:hAnsi="Arial" w:cs="Arial"/>
                <w:color w:val="000000"/>
              </w:rPr>
            </w:pPr>
            <w:r w:rsidRPr="002B30A0">
              <w:rPr>
                <w:rFonts w:ascii="Arial" w:hAnsi="Arial" w:cs="Arial"/>
              </w:rPr>
              <w:t>Aparat USG wyposażony w wewnętrzny dysk typu SSD min.: 500 GB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6CD5" w:rsidRPr="002B30A0" w:rsidRDefault="00306CD5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Tak</w:t>
            </w:r>
            <w:r w:rsidR="0070449F" w:rsidRPr="002B30A0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6CD5" w:rsidRPr="002B30A0" w:rsidRDefault="00306CD5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9506F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9506F" w:rsidRPr="002B30A0" w:rsidRDefault="0009506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6F" w:rsidRPr="002B30A0" w:rsidRDefault="00DF06C5" w:rsidP="00306CD5">
            <w:pPr>
              <w:widowControl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Ultrasonograf wyposażony w centralny hamulec blokujący wszystkie cztery koła łatwo dostępny z przodu oraz z tyłu aparatu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506F" w:rsidRPr="002B30A0" w:rsidRDefault="00DF06C5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506F" w:rsidRPr="002B30A0" w:rsidRDefault="0009506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B6A48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BB6A48" w:rsidRPr="002B30A0" w:rsidRDefault="00BB6A48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49" w:rsidRPr="002B30A0" w:rsidRDefault="00072249" w:rsidP="006A7921">
            <w:pPr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Możliwość ustawienia konsoli:</w:t>
            </w:r>
          </w:p>
          <w:p w:rsidR="00BB6A48" w:rsidRPr="002B30A0" w:rsidRDefault="00072249" w:rsidP="002B30A0">
            <w:pPr>
              <w:pStyle w:val="Akapitzlist"/>
              <w:numPr>
                <w:ilvl w:val="0"/>
                <w:numId w:val="48"/>
              </w:numPr>
              <w:rPr>
                <w:rFonts w:ascii="Arial" w:hAnsi="Arial" w:cs="Arial"/>
                <w:sz w:val="20"/>
              </w:rPr>
            </w:pPr>
            <w:r w:rsidRPr="002B30A0">
              <w:rPr>
                <w:rFonts w:ascii="Arial" w:hAnsi="Arial" w:cs="Arial"/>
                <w:sz w:val="20"/>
              </w:rPr>
              <w:t xml:space="preserve">zmiany wysokości aparatu </w:t>
            </w:r>
            <w:r w:rsidR="00BB6A48" w:rsidRPr="002B30A0">
              <w:rPr>
                <w:rFonts w:ascii="Arial" w:hAnsi="Arial" w:cs="Arial"/>
                <w:sz w:val="20"/>
              </w:rPr>
              <w:t>za pomocą elektrycznej regulacji min. 25cm</w:t>
            </w:r>
            <w:r w:rsidRPr="002B30A0">
              <w:rPr>
                <w:rFonts w:ascii="Arial" w:hAnsi="Arial" w:cs="Arial"/>
                <w:sz w:val="20"/>
              </w:rPr>
              <w:t>,</w:t>
            </w:r>
          </w:p>
          <w:p w:rsidR="00072249" w:rsidRPr="002B30A0" w:rsidRDefault="00072249" w:rsidP="002B30A0">
            <w:pPr>
              <w:pStyle w:val="Akapitzlist"/>
              <w:numPr>
                <w:ilvl w:val="0"/>
                <w:numId w:val="48"/>
              </w:numPr>
              <w:rPr>
                <w:rFonts w:ascii="Arial" w:hAnsi="Arial" w:cs="Arial"/>
                <w:sz w:val="20"/>
              </w:rPr>
            </w:pPr>
            <w:r w:rsidRPr="002B30A0">
              <w:rPr>
                <w:rFonts w:ascii="Arial" w:hAnsi="Arial" w:cs="Arial"/>
                <w:sz w:val="20"/>
              </w:rPr>
              <w:t>zmiany położenia konsoli względem dolnej części aparatu w lewo i prawo o min. 30 stopni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B6A48" w:rsidRPr="002B30A0" w:rsidRDefault="00BB6A48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B6A48" w:rsidRPr="002B30A0" w:rsidRDefault="00BB6A48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B6A48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BB6A48" w:rsidRPr="002B30A0" w:rsidRDefault="00BB6A48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58" w:rsidRPr="002B30A0" w:rsidRDefault="00072249" w:rsidP="003B6858">
            <w:pPr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Za pomocą personalizacji w</w:t>
            </w:r>
            <w:r w:rsidR="001B357E" w:rsidRPr="002B30A0">
              <w:rPr>
                <w:rFonts w:ascii="Arial" w:hAnsi="Arial" w:cs="Arial"/>
              </w:rPr>
              <w:t>y</w:t>
            </w:r>
            <w:r w:rsidRPr="002B30A0">
              <w:rPr>
                <w:rFonts w:ascii="Arial" w:hAnsi="Arial" w:cs="Arial"/>
              </w:rPr>
              <w:t xml:space="preserve">glądu aparatu </w:t>
            </w:r>
            <w:r w:rsidR="003B6858" w:rsidRPr="002B30A0">
              <w:rPr>
                <w:rFonts w:ascii="Arial" w:hAnsi="Arial" w:cs="Arial"/>
              </w:rPr>
              <w:t>można dokonać zmiany:</w:t>
            </w:r>
          </w:p>
          <w:p w:rsidR="003B6858" w:rsidRPr="002B30A0" w:rsidRDefault="003B6858" w:rsidP="003B6858">
            <w:pPr>
              <w:pStyle w:val="Akapitzlist"/>
              <w:numPr>
                <w:ilvl w:val="0"/>
                <w:numId w:val="43"/>
              </w:numPr>
              <w:rPr>
                <w:rFonts w:ascii="Arial" w:hAnsi="Arial" w:cs="Arial"/>
                <w:sz w:val="20"/>
              </w:rPr>
            </w:pPr>
            <w:r w:rsidRPr="002B30A0">
              <w:rPr>
                <w:rFonts w:ascii="Arial" w:hAnsi="Arial" w:cs="Arial"/>
                <w:sz w:val="20"/>
              </w:rPr>
              <w:t>podświetlenia aparatu,</w:t>
            </w:r>
          </w:p>
          <w:p w:rsidR="003B6858" w:rsidRPr="002B30A0" w:rsidRDefault="00072249" w:rsidP="003B6858">
            <w:pPr>
              <w:pStyle w:val="Akapitzlist"/>
              <w:numPr>
                <w:ilvl w:val="0"/>
                <w:numId w:val="43"/>
              </w:numPr>
              <w:rPr>
                <w:rFonts w:ascii="Arial" w:hAnsi="Arial" w:cs="Arial"/>
                <w:sz w:val="20"/>
              </w:rPr>
            </w:pPr>
            <w:r w:rsidRPr="002B30A0">
              <w:rPr>
                <w:rFonts w:ascii="Arial" w:hAnsi="Arial" w:cs="Arial"/>
                <w:sz w:val="20"/>
              </w:rPr>
              <w:t>koloru podświetlania funkcji</w:t>
            </w:r>
            <w:r w:rsidR="003B6858" w:rsidRPr="002B30A0">
              <w:rPr>
                <w:rFonts w:ascii="Arial" w:hAnsi="Arial" w:cs="Arial"/>
                <w:sz w:val="20"/>
              </w:rPr>
              <w:t xml:space="preserve"> w menu</w:t>
            </w:r>
            <w:r w:rsidRPr="002B30A0">
              <w:rPr>
                <w:rFonts w:ascii="Arial" w:hAnsi="Arial" w:cs="Arial"/>
                <w:sz w:val="20"/>
              </w:rPr>
              <w:t>,</w:t>
            </w:r>
          </w:p>
          <w:p w:rsidR="003B6858" w:rsidRPr="002B30A0" w:rsidRDefault="00072249" w:rsidP="003B6858">
            <w:pPr>
              <w:pStyle w:val="Akapitzlist"/>
              <w:numPr>
                <w:ilvl w:val="0"/>
                <w:numId w:val="43"/>
              </w:numPr>
              <w:rPr>
                <w:rFonts w:ascii="Arial" w:hAnsi="Arial" w:cs="Arial"/>
                <w:sz w:val="20"/>
              </w:rPr>
            </w:pPr>
            <w:r w:rsidRPr="002B30A0">
              <w:rPr>
                <w:rFonts w:ascii="Arial" w:hAnsi="Arial" w:cs="Arial"/>
                <w:sz w:val="20"/>
              </w:rPr>
              <w:t xml:space="preserve"> </w:t>
            </w:r>
            <w:r w:rsidR="003B6858" w:rsidRPr="002B30A0">
              <w:rPr>
                <w:rFonts w:ascii="Arial" w:hAnsi="Arial" w:cs="Arial"/>
                <w:sz w:val="20"/>
              </w:rPr>
              <w:t>koloru podświetlania przycisków na konsoli,</w:t>
            </w:r>
          </w:p>
          <w:p w:rsidR="003B6858" w:rsidRPr="002B30A0" w:rsidRDefault="003B6858" w:rsidP="003B6858">
            <w:pPr>
              <w:pStyle w:val="Akapitzlist"/>
              <w:numPr>
                <w:ilvl w:val="0"/>
                <w:numId w:val="43"/>
              </w:numPr>
              <w:rPr>
                <w:rFonts w:ascii="Arial" w:hAnsi="Arial" w:cs="Arial"/>
                <w:sz w:val="20"/>
              </w:rPr>
            </w:pPr>
            <w:r w:rsidRPr="002B30A0">
              <w:rPr>
                <w:rFonts w:ascii="Arial" w:hAnsi="Arial" w:cs="Arial"/>
                <w:sz w:val="20"/>
              </w:rPr>
              <w:t>koloru podświetlania</w:t>
            </w:r>
            <w:r w:rsidR="00072249" w:rsidRPr="002B30A0">
              <w:rPr>
                <w:rFonts w:ascii="Arial" w:hAnsi="Arial" w:cs="Arial"/>
                <w:sz w:val="20"/>
              </w:rPr>
              <w:t xml:space="preserve"> trackballa z możliwością zmiany natężenia podświetlania</w:t>
            </w:r>
            <w:r w:rsidRPr="002B30A0">
              <w:rPr>
                <w:rFonts w:ascii="Arial" w:hAnsi="Arial" w:cs="Arial"/>
                <w:sz w:val="20"/>
              </w:rPr>
              <w:t>,</w:t>
            </w:r>
          </w:p>
          <w:p w:rsidR="003B6858" w:rsidRPr="002B30A0" w:rsidRDefault="003B6858" w:rsidP="003B6858">
            <w:pPr>
              <w:pStyle w:val="Akapitzlist"/>
              <w:numPr>
                <w:ilvl w:val="0"/>
                <w:numId w:val="43"/>
              </w:numPr>
              <w:rPr>
                <w:rFonts w:ascii="Arial" w:hAnsi="Arial" w:cs="Arial"/>
                <w:sz w:val="20"/>
              </w:rPr>
            </w:pPr>
            <w:r w:rsidRPr="002B30A0">
              <w:rPr>
                <w:rFonts w:ascii="Arial" w:hAnsi="Arial" w:cs="Arial"/>
                <w:sz w:val="20"/>
              </w:rPr>
              <w:t>interfejsu użytkownika</w:t>
            </w:r>
          </w:p>
          <w:p w:rsidR="00BB6A48" w:rsidRPr="002B30A0" w:rsidRDefault="003B6858" w:rsidP="003B6858">
            <w:pPr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Do wyboru min. 5 kolorów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B6A48" w:rsidRPr="002B30A0" w:rsidRDefault="00BB6A48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B6A48" w:rsidRPr="002B30A0" w:rsidRDefault="00BB6A48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57E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B357E" w:rsidRPr="002B30A0" w:rsidRDefault="001B357E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7E" w:rsidRPr="002B30A0" w:rsidRDefault="001B357E" w:rsidP="006A7921">
            <w:pPr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 xml:space="preserve">Aparat USG wyposażony w minimum 4 aktywne, </w:t>
            </w:r>
            <w:proofErr w:type="spellStart"/>
            <w:r w:rsidRPr="002B30A0">
              <w:rPr>
                <w:rFonts w:ascii="Arial" w:hAnsi="Arial" w:cs="Arial"/>
              </w:rPr>
              <w:lastRenderedPageBreak/>
              <w:t>bezpinowe</w:t>
            </w:r>
            <w:proofErr w:type="spellEnd"/>
            <w:r w:rsidRPr="002B30A0">
              <w:rPr>
                <w:rFonts w:ascii="Arial" w:hAnsi="Arial" w:cs="Arial"/>
              </w:rPr>
              <w:t xml:space="preserve"> porty do podłączenia głowic ultradźwiękowych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B357E" w:rsidRPr="002B30A0" w:rsidRDefault="001B357E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lastRenderedPageBreak/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B357E" w:rsidRPr="002B30A0" w:rsidRDefault="001B357E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57E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B357E" w:rsidRPr="002B30A0" w:rsidRDefault="001B357E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21" w:rsidRPr="002B30A0" w:rsidRDefault="00A84321" w:rsidP="00A84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Aparat ultrasonograficzny wyposażony w gotowe aplikacje min.:</w:t>
            </w:r>
          </w:p>
          <w:p w:rsidR="00A84321" w:rsidRPr="00CA0042" w:rsidRDefault="00A84321" w:rsidP="00CA0042">
            <w:pPr>
              <w:pStyle w:val="Akapitzlist"/>
              <w:numPr>
                <w:ilvl w:val="0"/>
                <w:numId w:val="50"/>
              </w:numPr>
              <w:rPr>
                <w:rFonts w:ascii="Arial" w:hAnsi="Arial" w:cs="Arial"/>
                <w:sz w:val="20"/>
              </w:rPr>
            </w:pPr>
            <w:r w:rsidRPr="00CA0042">
              <w:rPr>
                <w:rFonts w:ascii="Arial" w:hAnsi="Arial" w:cs="Arial"/>
                <w:sz w:val="20"/>
              </w:rPr>
              <w:t xml:space="preserve">do obrazowania jamy brzusznej, </w:t>
            </w:r>
          </w:p>
          <w:p w:rsidR="00A84321" w:rsidRPr="00CA0042" w:rsidRDefault="00A84321" w:rsidP="00CA0042">
            <w:pPr>
              <w:pStyle w:val="Akapitzlist"/>
              <w:numPr>
                <w:ilvl w:val="0"/>
                <w:numId w:val="50"/>
              </w:numPr>
              <w:rPr>
                <w:rFonts w:ascii="Arial" w:hAnsi="Arial" w:cs="Arial"/>
                <w:sz w:val="20"/>
              </w:rPr>
            </w:pPr>
            <w:r w:rsidRPr="00CA0042">
              <w:rPr>
                <w:rFonts w:ascii="Arial" w:hAnsi="Arial" w:cs="Arial"/>
                <w:sz w:val="20"/>
              </w:rPr>
              <w:t xml:space="preserve">do obrazowania naczyniowego, </w:t>
            </w:r>
          </w:p>
          <w:p w:rsidR="00A84321" w:rsidRPr="00CA0042" w:rsidRDefault="00A84321" w:rsidP="00CA0042">
            <w:pPr>
              <w:pStyle w:val="Akapitzlist"/>
              <w:numPr>
                <w:ilvl w:val="0"/>
                <w:numId w:val="50"/>
              </w:numPr>
              <w:rPr>
                <w:rFonts w:ascii="Arial" w:hAnsi="Arial" w:cs="Arial"/>
                <w:sz w:val="20"/>
              </w:rPr>
            </w:pPr>
            <w:r w:rsidRPr="00CA0042">
              <w:rPr>
                <w:rFonts w:ascii="Arial" w:hAnsi="Arial" w:cs="Arial"/>
                <w:sz w:val="20"/>
              </w:rPr>
              <w:t xml:space="preserve">do obrazowania układu mięśniowo-szkieletowego, </w:t>
            </w:r>
          </w:p>
          <w:p w:rsidR="00A84321" w:rsidRPr="00CA0042" w:rsidRDefault="00A84321" w:rsidP="00CA0042">
            <w:pPr>
              <w:pStyle w:val="Akapitzlist"/>
              <w:numPr>
                <w:ilvl w:val="0"/>
                <w:numId w:val="50"/>
              </w:numPr>
              <w:rPr>
                <w:rFonts w:ascii="Arial" w:hAnsi="Arial" w:cs="Arial"/>
                <w:sz w:val="20"/>
              </w:rPr>
            </w:pPr>
            <w:r w:rsidRPr="00CA0042">
              <w:rPr>
                <w:rFonts w:ascii="Arial" w:hAnsi="Arial" w:cs="Arial"/>
                <w:sz w:val="20"/>
              </w:rPr>
              <w:t xml:space="preserve">do obrazowania małych narządów, </w:t>
            </w:r>
          </w:p>
          <w:p w:rsidR="00A84321" w:rsidRPr="00CA0042" w:rsidRDefault="00A84321" w:rsidP="00CA0042">
            <w:pPr>
              <w:pStyle w:val="Akapitzlist"/>
              <w:numPr>
                <w:ilvl w:val="0"/>
                <w:numId w:val="50"/>
              </w:numPr>
              <w:rPr>
                <w:rFonts w:ascii="Arial" w:hAnsi="Arial" w:cs="Arial"/>
                <w:sz w:val="20"/>
              </w:rPr>
            </w:pPr>
            <w:r w:rsidRPr="00CA0042">
              <w:rPr>
                <w:rFonts w:ascii="Arial" w:hAnsi="Arial" w:cs="Arial"/>
                <w:sz w:val="20"/>
              </w:rPr>
              <w:t xml:space="preserve">do obrazowania w ginekologii, </w:t>
            </w:r>
          </w:p>
          <w:p w:rsidR="00A84321" w:rsidRPr="00CA0042" w:rsidRDefault="00A84321" w:rsidP="00CA0042">
            <w:pPr>
              <w:pStyle w:val="Akapitzlist"/>
              <w:numPr>
                <w:ilvl w:val="0"/>
                <w:numId w:val="50"/>
              </w:numPr>
              <w:rPr>
                <w:rFonts w:ascii="Arial" w:hAnsi="Arial" w:cs="Arial"/>
                <w:sz w:val="20"/>
              </w:rPr>
            </w:pPr>
            <w:r w:rsidRPr="00CA0042">
              <w:rPr>
                <w:rFonts w:ascii="Arial" w:hAnsi="Arial" w:cs="Arial"/>
                <w:sz w:val="20"/>
              </w:rPr>
              <w:t xml:space="preserve">do obrazowania w położnictwie, </w:t>
            </w:r>
          </w:p>
          <w:p w:rsidR="00A84321" w:rsidRPr="00CA0042" w:rsidRDefault="00A84321" w:rsidP="00CA0042">
            <w:pPr>
              <w:pStyle w:val="Akapitzlist"/>
              <w:numPr>
                <w:ilvl w:val="0"/>
                <w:numId w:val="50"/>
              </w:numPr>
              <w:rPr>
                <w:rFonts w:ascii="Arial" w:hAnsi="Arial" w:cs="Arial"/>
                <w:sz w:val="20"/>
              </w:rPr>
            </w:pPr>
            <w:r w:rsidRPr="00CA0042">
              <w:rPr>
                <w:rFonts w:ascii="Arial" w:hAnsi="Arial" w:cs="Arial"/>
                <w:sz w:val="20"/>
              </w:rPr>
              <w:t>do obrazowania w kardiologii</w:t>
            </w:r>
          </w:p>
          <w:p w:rsidR="00A84321" w:rsidRPr="00CA0042" w:rsidRDefault="00A84321" w:rsidP="00CA0042">
            <w:pPr>
              <w:pStyle w:val="Akapitzlist"/>
              <w:numPr>
                <w:ilvl w:val="0"/>
                <w:numId w:val="50"/>
              </w:numPr>
              <w:rPr>
                <w:rFonts w:ascii="Arial" w:hAnsi="Arial" w:cs="Arial"/>
                <w:sz w:val="20"/>
              </w:rPr>
            </w:pPr>
            <w:r w:rsidRPr="00CA0042">
              <w:rPr>
                <w:rFonts w:ascii="Arial" w:hAnsi="Arial" w:cs="Arial"/>
                <w:sz w:val="20"/>
              </w:rPr>
              <w:t xml:space="preserve">do obrazowania w </w:t>
            </w:r>
            <w:r w:rsidR="00397B7E" w:rsidRPr="00CA0042">
              <w:rPr>
                <w:rFonts w:ascii="Arial" w:hAnsi="Arial" w:cs="Arial"/>
                <w:sz w:val="20"/>
              </w:rPr>
              <w:t>transrektalni</w:t>
            </w:r>
          </w:p>
          <w:p w:rsidR="001B357E" w:rsidRPr="00211FFB" w:rsidRDefault="00907CB5" w:rsidP="00A84321">
            <w:pPr>
              <w:pStyle w:val="Akapitzlist"/>
              <w:numPr>
                <w:ilvl w:val="0"/>
                <w:numId w:val="50"/>
              </w:numPr>
              <w:rPr>
                <w:rFonts w:ascii="Arial" w:hAnsi="Arial" w:cs="Arial"/>
                <w:sz w:val="20"/>
              </w:rPr>
            </w:pPr>
            <w:r w:rsidRPr="00CA0042">
              <w:rPr>
                <w:rFonts w:ascii="Arial" w:hAnsi="Arial" w:cs="Arial"/>
                <w:sz w:val="20"/>
              </w:rPr>
              <w:t>do obrazowania w pediatrii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B357E" w:rsidRPr="002B30A0" w:rsidRDefault="00397B7E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B357E" w:rsidRPr="002B30A0" w:rsidRDefault="001B357E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57E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B357E" w:rsidRPr="002B30A0" w:rsidRDefault="001B357E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19" w:rsidRPr="002B30A0" w:rsidRDefault="006B2D19" w:rsidP="006A7921">
            <w:pPr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 xml:space="preserve">Tryby </w:t>
            </w:r>
            <w:proofErr w:type="spellStart"/>
            <w:r w:rsidRPr="002B30A0">
              <w:rPr>
                <w:rFonts w:ascii="Arial" w:hAnsi="Arial" w:cs="Arial"/>
              </w:rPr>
              <w:t>Color</w:t>
            </w:r>
            <w:proofErr w:type="spellEnd"/>
            <w:r w:rsidRPr="002B30A0">
              <w:rPr>
                <w:rFonts w:ascii="Arial" w:hAnsi="Arial" w:cs="Arial"/>
              </w:rPr>
              <w:t xml:space="preserve"> Doppler oraz Power Doppler wyposażone są w gotowe aplikacje dostosowane do przepływów do przepływów ocenianych w ginekologii i położnictwie min.:</w:t>
            </w:r>
          </w:p>
          <w:p w:rsidR="006B2D19" w:rsidRPr="002B30A0" w:rsidRDefault="006B2D19" w:rsidP="006B2D19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  <w:r w:rsidRPr="002B30A0">
              <w:rPr>
                <w:rFonts w:ascii="Arial" w:hAnsi="Arial" w:cs="Arial"/>
                <w:sz w:val="20"/>
              </w:rPr>
              <w:t xml:space="preserve">tętnica środkowa mózgu, </w:t>
            </w:r>
          </w:p>
          <w:p w:rsidR="006B2D19" w:rsidRPr="002B30A0" w:rsidRDefault="006B2D19" w:rsidP="006B2D19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  <w:r w:rsidRPr="002B30A0">
              <w:rPr>
                <w:rFonts w:ascii="Arial" w:hAnsi="Arial" w:cs="Arial"/>
                <w:sz w:val="20"/>
              </w:rPr>
              <w:t xml:space="preserve">przewód żylny, </w:t>
            </w:r>
          </w:p>
          <w:p w:rsidR="00FE5C4C" w:rsidRPr="002B30A0" w:rsidRDefault="006B2D19" w:rsidP="006B2D19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  <w:r w:rsidRPr="002B30A0">
              <w:rPr>
                <w:rFonts w:ascii="Arial" w:hAnsi="Arial" w:cs="Arial"/>
                <w:sz w:val="20"/>
              </w:rPr>
              <w:t>pępowina,</w:t>
            </w:r>
          </w:p>
          <w:p w:rsidR="00FE5C4C" w:rsidRPr="002B30A0" w:rsidRDefault="006B2D19" w:rsidP="006B2D19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  <w:r w:rsidRPr="002B30A0">
              <w:rPr>
                <w:rFonts w:ascii="Arial" w:hAnsi="Arial" w:cs="Arial"/>
                <w:sz w:val="20"/>
              </w:rPr>
              <w:t xml:space="preserve"> serce, </w:t>
            </w:r>
          </w:p>
          <w:p w:rsidR="00FE5C4C" w:rsidRPr="002B30A0" w:rsidRDefault="006B2D19" w:rsidP="006B2D19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  <w:r w:rsidRPr="002B30A0">
              <w:rPr>
                <w:rFonts w:ascii="Arial" w:hAnsi="Arial" w:cs="Arial"/>
                <w:sz w:val="20"/>
              </w:rPr>
              <w:t xml:space="preserve">żyły płucne, </w:t>
            </w:r>
          </w:p>
          <w:p w:rsidR="006B2D19" w:rsidRPr="002B30A0" w:rsidRDefault="006B2D19" w:rsidP="006B2D19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  <w:r w:rsidRPr="002B30A0">
              <w:rPr>
                <w:rFonts w:ascii="Arial" w:hAnsi="Arial" w:cs="Arial"/>
                <w:sz w:val="20"/>
              </w:rPr>
              <w:t xml:space="preserve">tętnica maciczna. </w:t>
            </w:r>
          </w:p>
          <w:p w:rsidR="001B357E" w:rsidRPr="002B30A0" w:rsidRDefault="006B2D19" w:rsidP="006B2D19">
            <w:pPr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 xml:space="preserve">Po wyborze odpowiedniej aplikacji w trybie </w:t>
            </w:r>
            <w:proofErr w:type="spellStart"/>
            <w:r w:rsidRPr="002B30A0">
              <w:rPr>
                <w:rFonts w:ascii="Arial" w:hAnsi="Arial" w:cs="Arial"/>
              </w:rPr>
              <w:t>dopplera</w:t>
            </w:r>
            <w:proofErr w:type="spellEnd"/>
            <w:r w:rsidRPr="002B30A0">
              <w:rPr>
                <w:rFonts w:ascii="Arial" w:hAnsi="Arial" w:cs="Arial"/>
              </w:rPr>
              <w:t xml:space="preserve"> pulsacyjnego funkcja Auto </w:t>
            </w:r>
            <w:proofErr w:type="spellStart"/>
            <w:r w:rsidRPr="002B30A0">
              <w:rPr>
                <w:rFonts w:ascii="Arial" w:hAnsi="Arial" w:cs="Arial"/>
              </w:rPr>
              <w:t>Trace</w:t>
            </w:r>
            <w:proofErr w:type="spellEnd"/>
            <w:r w:rsidRPr="002B30A0">
              <w:rPr>
                <w:rFonts w:ascii="Arial" w:hAnsi="Arial" w:cs="Arial"/>
              </w:rPr>
              <w:t xml:space="preserve"> przypisuje spektrum do wybranego wcześniej naczynia.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B357E" w:rsidRPr="002B30A0" w:rsidRDefault="00B97EC5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B357E" w:rsidRPr="002B30A0" w:rsidRDefault="001B357E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9506F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9506F" w:rsidRPr="002B30A0" w:rsidRDefault="0009506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6F" w:rsidRPr="002B30A0" w:rsidRDefault="00C86F99" w:rsidP="00306CD5">
            <w:pPr>
              <w:widowControl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Możliwość automatycznej optymalizacji obrazu za pomocą jednego przycisku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506F" w:rsidRPr="002B30A0" w:rsidRDefault="00C86F99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506F" w:rsidRPr="002B30A0" w:rsidRDefault="0009506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C28B5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C28B5" w:rsidRPr="002B30A0" w:rsidRDefault="006C28B5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5" w:rsidRPr="002B30A0" w:rsidRDefault="006C28B5" w:rsidP="006C28B5">
            <w:pPr>
              <w:rPr>
                <w:rFonts w:ascii="Arial" w:hAnsi="Arial" w:cs="Arial"/>
                <w:bCs/>
              </w:rPr>
            </w:pPr>
            <w:r w:rsidRPr="002B30A0">
              <w:rPr>
                <w:rFonts w:ascii="Arial" w:hAnsi="Arial" w:cs="Arial"/>
                <w:bCs/>
              </w:rPr>
              <w:t>Ultrasonograf posiada pakiet  obliczeń automatycznych dla Dopplera (automatyczny obrys spektrum wraz z podaniem podstawowych parametrów przepływu min. PI, RI i inne) zarówno przy  obrazie rzeczywistym i zamrożonym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C28B5" w:rsidRPr="002B30A0" w:rsidRDefault="006C28B5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C28B5" w:rsidRPr="002B30A0" w:rsidRDefault="006C28B5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C28B5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C28B5" w:rsidRPr="002B30A0" w:rsidRDefault="006C28B5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5" w:rsidRPr="002B30A0" w:rsidRDefault="009F47AB" w:rsidP="006A7921">
            <w:pPr>
              <w:rPr>
                <w:rFonts w:ascii="Arial" w:hAnsi="Arial" w:cs="Arial"/>
                <w:lang w:val="en-US"/>
              </w:rPr>
            </w:pPr>
            <w:r w:rsidRPr="002B30A0">
              <w:rPr>
                <w:rFonts w:ascii="Arial" w:hAnsi="Arial" w:cs="Arial"/>
              </w:rPr>
              <w:t>Aparat USG wyposażony w a</w:t>
            </w:r>
            <w:r w:rsidR="006C28B5" w:rsidRPr="002B30A0">
              <w:rPr>
                <w:rFonts w:ascii="Arial" w:hAnsi="Arial" w:cs="Arial"/>
              </w:rPr>
              <w:t xml:space="preserve">utomatyczne pomiary biometrii płodu min. </w:t>
            </w:r>
            <w:r w:rsidR="006C28B5" w:rsidRPr="002B30A0">
              <w:rPr>
                <w:rFonts w:ascii="Arial" w:hAnsi="Arial" w:cs="Arial"/>
                <w:lang w:val="en-US"/>
              </w:rPr>
              <w:t>BPD, HC, AC, FL, HL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C28B5" w:rsidRPr="002B30A0" w:rsidRDefault="009F47AB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C28B5" w:rsidRPr="002B30A0" w:rsidRDefault="006C28B5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9506F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9506F" w:rsidRPr="002B30A0" w:rsidRDefault="0009506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6F" w:rsidRPr="002B30A0" w:rsidRDefault="00AF4AE0" w:rsidP="00306CD5">
            <w:pPr>
              <w:widowControl/>
              <w:rPr>
                <w:rFonts w:ascii="Arial" w:hAnsi="Arial" w:cs="Arial"/>
                <w:b/>
                <w:color w:val="000000"/>
              </w:rPr>
            </w:pPr>
            <w:r w:rsidRPr="002B30A0">
              <w:rPr>
                <w:rFonts w:ascii="Arial" w:hAnsi="Arial" w:cs="Arial"/>
              </w:rPr>
              <w:t xml:space="preserve">Możliwość tworzenia raportów z badań ginekologicznych min. IOTA LR2, IOTA Simple </w:t>
            </w:r>
            <w:proofErr w:type="spellStart"/>
            <w:r w:rsidRPr="002B30A0">
              <w:rPr>
                <w:rFonts w:ascii="Arial" w:hAnsi="Arial" w:cs="Arial"/>
              </w:rPr>
              <w:t>Rules</w:t>
            </w:r>
            <w:proofErr w:type="spellEnd"/>
            <w:r w:rsidRPr="002B30A0">
              <w:rPr>
                <w:rFonts w:ascii="Arial" w:hAnsi="Arial" w:cs="Arial"/>
              </w:rPr>
              <w:t>, IOTA ADNEX Model, IETA, IDEA, O-RADS.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506F" w:rsidRPr="002B30A0" w:rsidRDefault="00AF4AE0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506F" w:rsidRPr="002B30A0" w:rsidRDefault="0009506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9506F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9506F" w:rsidRPr="002B30A0" w:rsidRDefault="0009506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6F" w:rsidRPr="002B30A0" w:rsidRDefault="001A7DF3" w:rsidP="00306CD5">
            <w:pPr>
              <w:widowControl/>
              <w:rPr>
                <w:rFonts w:ascii="Arial" w:hAnsi="Arial" w:cs="Arial"/>
                <w:b/>
                <w:color w:val="000000"/>
              </w:rPr>
            </w:pPr>
            <w:r w:rsidRPr="002B30A0">
              <w:rPr>
                <w:rFonts w:ascii="Arial" w:hAnsi="Arial" w:cs="Arial"/>
              </w:rPr>
              <w:t>Możliwość umieszczenia min. 5 ogniskowych na ekranie.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506F" w:rsidRPr="002B30A0" w:rsidRDefault="001A7DF3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506F" w:rsidRPr="002B30A0" w:rsidRDefault="0009506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9506F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9506F" w:rsidRPr="002B30A0" w:rsidRDefault="0009506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6F" w:rsidRPr="002B30A0" w:rsidRDefault="001A7DF3" w:rsidP="00602AD7">
            <w:pPr>
              <w:widowControl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 xml:space="preserve">W trybie 2D jest możliwość zapisania pętli </w:t>
            </w:r>
            <w:proofErr w:type="spellStart"/>
            <w:r w:rsidRPr="002B30A0">
              <w:rPr>
                <w:rFonts w:ascii="Arial" w:hAnsi="Arial" w:cs="Arial"/>
              </w:rPr>
              <w:t>cine</w:t>
            </w:r>
            <w:proofErr w:type="spellEnd"/>
            <w:r w:rsidRPr="002B30A0">
              <w:rPr>
                <w:rFonts w:ascii="Arial" w:hAnsi="Arial" w:cs="Arial"/>
              </w:rPr>
              <w:t xml:space="preserve"> ze </w:t>
            </w:r>
            <w:proofErr w:type="spellStart"/>
            <w:r w:rsidRPr="002B30A0">
              <w:rPr>
                <w:rFonts w:ascii="Arial" w:hAnsi="Arial" w:cs="Arial"/>
              </w:rPr>
              <w:t>skanu</w:t>
            </w:r>
            <w:proofErr w:type="spellEnd"/>
            <w:r w:rsidRPr="002B30A0">
              <w:rPr>
                <w:rFonts w:ascii="Arial" w:hAnsi="Arial" w:cs="Arial"/>
              </w:rPr>
              <w:t xml:space="preserve"> o długości min. </w:t>
            </w:r>
            <w:r w:rsidR="00602AD7" w:rsidRPr="002B30A0">
              <w:rPr>
                <w:rFonts w:ascii="Arial" w:hAnsi="Arial" w:cs="Arial"/>
              </w:rPr>
              <w:t>9</w:t>
            </w:r>
            <w:r w:rsidRPr="002B30A0">
              <w:rPr>
                <w:rFonts w:ascii="Arial" w:hAnsi="Arial" w:cs="Arial"/>
              </w:rPr>
              <w:t xml:space="preserve"> minut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506F" w:rsidRPr="002B30A0" w:rsidRDefault="001A7DF3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506F" w:rsidRPr="002B30A0" w:rsidRDefault="0009506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B4998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B4998" w:rsidRPr="002B30A0" w:rsidRDefault="005B4998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98" w:rsidRPr="002B30A0" w:rsidRDefault="002665B6" w:rsidP="006A7921">
            <w:pPr>
              <w:rPr>
                <w:rFonts w:ascii="Arial" w:hAnsi="Arial" w:cs="Arial"/>
              </w:rPr>
            </w:pPr>
            <w:r w:rsidRPr="002B30A0">
              <w:rPr>
                <w:rFonts w:ascii="Arial" w:eastAsia="Aptos" w:hAnsi="Arial" w:cs="Arial"/>
                <w:color w:val="000000" w:themeColor="text1"/>
              </w:rPr>
              <w:t>Urządzenie wyposażone w t</w:t>
            </w:r>
            <w:r w:rsidR="005B4998" w:rsidRPr="002B30A0">
              <w:rPr>
                <w:rFonts w:ascii="Arial" w:eastAsia="Aptos" w:hAnsi="Arial" w:cs="Arial"/>
                <w:color w:val="000000" w:themeColor="text1"/>
              </w:rPr>
              <w:t xml:space="preserve">ryb obrazowania przepływów inny niż </w:t>
            </w:r>
            <w:proofErr w:type="spellStart"/>
            <w:r w:rsidR="005B4998" w:rsidRPr="002B30A0">
              <w:rPr>
                <w:rFonts w:ascii="Arial" w:eastAsia="Aptos" w:hAnsi="Arial" w:cs="Arial"/>
                <w:color w:val="000000" w:themeColor="text1"/>
              </w:rPr>
              <w:t>Color</w:t>
            </w:r>
            <w:proofErr w:type="spellEnd"/>
            <w:r w:rsidR="005B4998" w:rsidRPr="002B30A0">
              <w:rPr>
                <w:rFonts w:ascii="Arial" w:eastAsia="Aptos" w:hAnsi="Arial" w:cs="Arial"/>
                <w:color w:val="000000" w:themeColor="text1"/>
              </w:rPr>
              <w:t xml:space="preserve"> Doppler, Power Doppler (w tym Power Doppler kierunkowy), tryb obrazowania </w:t>
            </w:r>
            <w:proofErr w:type="spellStart"/>
            <w:r w:rsidR="005B4998" w:rsidRPr="002B30A0">
              <w:rPr>
                <w:rFonts w:ascii="Arial" w:eastAsia="Aptos" w:hAnsi="Arial" w:cs="Arial"/>
                <w:color w:val="000000" w:themeColor="text1"/>
              </w:rPr>
              <w:t>mikroprzepływów</w:t>
            </w:r>
            <w:proofErr w:type="spellEnd"/>
            <w:r w:rsidR="005B4998" w:rsidRPr="002B30A0">
              <w:rPr>
                <w:rFonts w:ascii="Arial" w:eastAsia="Aptos" w:hAnsi="Arial" w:cs="Arial"/>
                <w:color w:val="000000" w:themeColor="text1"/>
              </w:rPr>
              <w:t xml:space="preserve"> za pomocą przesunięcia fazy oraz za pomocą metody </w:t>
            </w:r>
            <w:proofErr w:type="spellStart"/>
            <w:r w:rsidR="005B4998" w:rsidRPr="002B30A0">
              <w:rPr>
                <w:rFonts w:ascii="Arial" w:eastAsia="Aptos" w:hAnsi="Arial" w:cs="Arial"/>
                <w:color w:val="000000" w:themeColor="text1"/>
              </w:rPr>
              <w:t>speckle</w:t>
            </w:r>
            <w:proofErr w:type="spellEnd"/>
            <w:r w:rsidR="005B4998" w:rsidRPr="002B30A0">
              <w:rPr>
                <w:rFonts w:ascii="Arial" w:eastAsia="Aptos" w:hAnsi="Arial" w:cs="Arial"/>
                <w:color w:val="000000" w:themeColor="text1"/>
              </w:rPr>
              <w:t xml:space="preserve"> </w:t>
            </w:r>
            <w:proofErr w:type="spellStart"/>
            <w:r w:rsidR="005B4998" w:rsidRPr="002B30A0">
              <w:rPr>
                <w:rFonts w:ascii="Arial" w:eastAsia="Aptos" w:hAnsi="Arial" w:cs="Arial"/>
                <w:color w:val="000000" w:themeColor="text1"/>
              </w:rPr>
              <w:t>tracking</w:t>
            </w:r>
            <w:proofErr w:type="spellEnd"/>
            <w:r w:rsidR="005B4998" w:rsidRPr="002B30A0">
              <w:rPr>
                <w:rFonts w:ascii="Arial" w:eastAsia="Aptos" w:hAnsi="Arial" w:cs="Arial"/>
                <w:color w:val="000000" w:themeColor="text1"/>
              </w:rPr>
              <w:t xml:space="preserve"> oparty na wzmocnieniu echa czerwonych krwinek umożliwiający wyraźne obrazowanie naczyń na całej głębokości i szerokości pola obrazowego dostępny minimum na tradycyjnych głowicach liniowych, </w:t>
            </w:r>
            <w:proofErr w:type="spellStart"/>
            <w:r w:rsidR="005B4998" w:rsidRPr="002B30A0">
              <w:rPr>
                <w:rFonts w:ascii="Arial" w:eastAsia="Aptos" w:hAnsi="Arial" w:cs="Arial"/>
                <w:color w:val="000000" w:themeColor="text1"/>
              </w:rPr>
              <w:t>konweksowych</w:t>
            </w:r>
            <w:proofErr w:type="spellEnd"/>
            <w:r w:rsidR="005B4998" w:rsidRPr="002B30A0">
              <w:rPr>
                <w:rFonts w:ascii="Arial" w:eastAsia="Aptos" w:hAnsi="Arial" w:cs="Arial"/>
                <w:color w:val="000000" w:themeColor="text1"/>
              </w:rPr>
              <w:t xml:space="preserve"> oraz </w:t>
            </w:r>
            <w:proofErr w:type="spellStart"/>
            <w:r w:rsidR="005B4998" w:rsidRPr="002B30A0">
              <w:rPr>
                <w:rFonts w:ascii="Arial" w:eastAsia="Aptos" w:hAnsi="Arial" w:cs="Arial"/>
                <w:color w:val="000000" w:themeColor="text1"/>
              </w:rPr>
              <w:t>endokawitarnych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98" w:rsidRPr="002B30A0" w:rsidRDefault="005B4998" w:rsidP="002665B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98" w:rsidRPr="002B30A0" w:rsidRDefault="005B4998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B4998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B4998" w:rsidRPr="002B30A0" w:rsidRDefault="005B4998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98" w:rsidRPr="002B30A0" w:rsidRDefault="005B4998" w:rsidP="006A7921">
            <w:pPr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 xml:space="preserve">W trybie </w:t>
            </w:r>
            <w:proofErr w:type="spellStart"/>
            <w:r w:rsidRPr="002B30A0">
              <w:rPr>
                <w:rFonts w:ascii="Arial" w:hAnsi="Arial" w:cs="Arial"/>
              </w:rPr>
              <w:t>Color</w:t>
            </w:r>
            <w:proofErr w:type="spellEnd"/>
            <w:r w:rsidRPr="002B30A0">
              <w:rPr>
                <w:rFonts w:ascii="Arial" w:hAnsi="Arial" w:cs="Arial"/>
              </w:rPr>
              <w:t xml:space="preserve"> lub Power Doppler jest możliwość uzyskania wizualizacji z efektem 3D za pomocą regulacji min. 3 stopni intensywności efektu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98" w:rsidRPr="002B30A0" w:rsidRDefault="005B4998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98" w:rsidRPr="002B30A0" w:rsidRDefault="005B4998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B4998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B4998" w:rsidRPr="002B30A0" w:rsidRDefault="005B4998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C" w:rsidRPr="002B30A0" w:rsidRDefault="0052454C" w:rsidP="006A7921">
            <w:pPr>
              <w:rPr>
                <w:rFonts w:ascii="Arial" w:hAnsi="Arial" w:cs="Arial"/>
                <w:bCs/>
              </w:rPr>
            </w:pPr>
            <w:r w:rsidRPr="002B30A0">
              <w:rPr>
                <w:rFonts w:ascii="Arial" w:hAnsi="Arial" w:cs="Arial"/>
                <w:bCs/>
              </w:rPr>
              <w:t xml:space="preserve">Aparat USG wyposażony w funkcje ustawiającą </w:t>
            </w:r>
            <w:r w:rsidR="005B4998" w:rsidRPr="002B30A0">
              <w:rPr>
                <w:rFonts w:ascii="Arial" w:hAnsi="Arial" w:cs="Arial"/>
                <w:bCs/>
              </w:rPr>
              <w:t>parametry głowicy i aparatu</w:t>
            </w:r>
            <w:r w:rsidRPr="002B30A0">
              <w:rPr>
                <w:rFonts w:ascii="Arial" w:hAnsi="Arial" w:cs="Arial"/>
                <w:bCs/>
              </w:rPr>
              <w:t>:</w:t>
            </w:r>
          </w:p>
          <w:p w:rsidR="0052454C" w:rsidRPr="002B30A0" w:rsidRDefault="005B4998" w:rsidP="0052454C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bCs/>
                <w:sz w:val="20"/>
              </w:rPr>
            </w:pPr>
            <w:r w:rsidRPr="002B30A0">
              <w:rPr>
                <w:rFonts w:ascii="Arial" w:hAnsi="Arial" w:cs="Arial"/>
                <w:bCs/>
                <w:sz w:val="20"/>
              </w:rPr>
              <w:t xml:space="preserve">częstotliwość, </w:t>
            </w:r>
          </w:p>
          <w:p w:rsidR="0052454C" w:rsidRPr="002B30A0" w:rsidRDefault="005B4998" w:rsidP="0052454C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bCs/>
                <w:sz w:val="20"/>
              </w:rPr>
            </w:pPr>
            <w:r w:rsidRPr="002B30A0">
              <w:rPr>
                <w:rFonts w:ascii="Arial" w:hAnsi="Arial" w:cs="Arial"/>
                <w:bCs/>
                <w:sz w:val="20"/>
              </w:rPr>
              <w:lastRenderedPageBreak/>
              <w:t xml:space="preserve">gęstość linii, </w:t>
            </w:r>
          </w:p>
          <w:p w:rsidR="005B4998" w:rsidRPr="002B30A0" w:rsidRDefault="005B4998" w:rsidP="0052454C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bCs/>
                <w:sz w:val="20"/>
              </w:rPr>
            </w:pPr>
            <w:r w:rsidRPr="002B30A0">
              <w:rPr>
                <w:rFonts w:ascii="Arial" w:hAnsi="Arial" w:cs="Arial"/>
                <w:bCs/>
                <w:sz w:val="20"/>
              </w:rPr>
              <w:t>wzmocnienie pozwalająca na zwiększoną penetrację przy trudnych warunkach badania dostępna pod jednym dedykowanym przyciskiem na konsoli lub ekranie dotykowym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98" w:rsidRPr="002B30A0" w:rsidRDefault="0052454C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lastRenderedPageBreak/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98" w:rsidRPr="002B30A0" w:rsidRDefault="005B4998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A792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A7921" w:rsidRPr="002B30A0" w:rsidRDefault="006A792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21" w:rsidRPr="002B30A0" w:rsidRDefault="007C2EB2" w:rsidP="007C2EB2">
            <w:pPr>
              <w:spacing w:line="256" w:lineRule="auto"/>
              <w:rPr>
                <w:rFonts w:ascii="Arial" w:hAnsi="Arial" w:cs="Arial"/>
                <w:bCs/>
              </w:rPr>
            </w:pPr>
            <w:r w:rsidRPr="002B30A0">
              <w:rPr>
                <w:rFonts w:ascii="Arial" w:hAnsi="Arial" w:cs="Arial"/>
                <w:bCs/>
              </w:rPr>
              <w:t xml:space="preserve">Możliwość połączenia z siecią szpitalną w standardzie DICOM min. </w:t>
            </w:r>
            <w:r w:rsidRPr="002B30A0">
              <w:rPr>
                <w:rFonts w:ascii="Arial" w:hAnsi="Arial" w:cs="Arial"/>
                <w:bCs/>
                <w:lang w:val="en-US"/>
              </w:rPr>
              <w:t xml:space="preserve">Print, Store, Storage Commitment, Media Exchange, </w:t>
            </w:r>
            <w:proofErr w:type="spellStart"/>
            <w:r w:rsidRPr="002B30A0">
              <w:rPr>
                <w:rFonts w:ascii="Arial" w:hAnsi="Arial" w:cs="Arial"/>
                <w:bCs/>
                <w:lang w:val="en-US"/>
              </w:rPr>
              <w:t>Worklist</w:t>
            </w:r>
            <w:proofErr w:type="spellEnd"/>
            <w:r w:rsidRPr="002B30A0">
              <w:rPr>
                <w:rFonts w:ascii="Arial" w:hAnsi="Arial" w:cs="Arial"/>
                <w:bCs/>
                <w:lang w:val="en-US"/>
              </w:rPr>
              <w:t xml:space="preserve">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7921" w:rsidRPr="002B30A0" w:rsidRDefault="008147CE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 xml:space="preserve">Tak, podać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7921" w:rsidRPr="002B30A0" w:rsidRDefault="006A792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147CE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147CE" w:rsidRPr="002B30A0" w:rsidRDefault="008147CE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CE" w:rsidRPr="002B30A0" w:rsidRDefault="008147CE" w:rsidP="008147CE">
            <w:pPr>
              <w:spacing w:line="256" w:lineRule="auto"/>
              <w:rPr>
                <w:rFonts w:ascii="Arial" w:hAnsi="Arial" w:cs="Arial"/>
                <w:bCs/>
              </w:rPr>
            </w:pPr>
            <w:r w:rsidRPr="002B30A0">
              <w:rPr>
                <w:rFonts w:ascii="Arial" w:hAnsi="Arial" w:cs="Arial"/>
                <w:color w:val="000000"/>
              </w:rPr>
              <w:t>Możliwość generowania</w:t>
            </w:r>
            <w:r w:rsidRPr="002B30A0">
              <w:rPr>
                <w:rFonts w:ascii="Arial" w:hAnsi="Arial" w:cs="Arial"/>
                <w:bCs/>
              </w:rPr>
              <w:t xml:space="preserve"> raportów strukturalnych DICOM min. piersi, ginekologia, położnictwo.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47CE" w:rsidRPr="002B30A0" w:rsidRDefault="008147CE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47CE" w:rsidRPr="002B30A0" w:rsidRDefault="008147CE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A792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A7921" w:rsidRPr="002B30A0" w:rsidRDefault="006A792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21" w:rsidRPr="002B30A0" w:rsidRDefault="00A53CBD" w:rsidP="006A7921">
            <w:pPr>
              <w:rPr>
                <w:rFonts w:ascii="Arial" w:hAnsi="Arial" w:cs="Arial"/>
                <w:bCs/>
              </w:rPr>
            </w:pPr>
            <w:r w:rsidRPr="002B30A0">
              <w:rPr>
                <w:rFonts w:ascii="Arial" w:hAnsi="Arial" w:cs="Arial"/>
                <w:bCs/>
              </w:rPr>
              <w:t>Aparat USG wyposażony w technologie</w:t>
            </w:r>
            <w:r w:rsidR="006A7921" w:rsidRPr="002B30A0">
              <w:rPr>
                <w:rFonts w:ascii="Arial" w:hAnsi="Arial" w:cs="Arial"/>
                <w:bCs/>
              </w:rPr>
              <w:t xml:space="preserve"> redukcji szumów i plamek oraz wyostrzenia krawędzi i wzmocnienia kontrastu tkanek regulacja min. 5 stopni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7921" w:rsidRPr="002B30A0" w:rsidRDefault="006A7921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Tak</w:t>
            </w:r>
            <w:r w:rsidR="00A53CBD" w:rsidRPr="002B30A0">
              <w:rPr>
                <w:rFonts w:ascii="Arial" w:hAnsi="Arial" w:cs="Arial"/>
              </w:rPr>
              <w:t>,</w:t>
            </w:r>
            <w:r w:rsidR="000B4089" w:rsidRPr="002B30A0">
              <w:rPr>
                <w:rFonts w:ascii="Arial" w:hAnsi="Arial" w:cs="Arial"/>
              </w:rPr>
              <w:t xml:space="preserve"> </w:t>
            </w:r>
            <w:r w:rsidR="00A53CBD" w:rsidRPr="002B30A0">
              <w:rPr>
                <w:rFonts w:ascii="Arial" w:hAnsi="Arial" w:cs="Arial"/>
              </w:rPr>
              <w:t>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7921" w:rsidRPr="002B30A0" w:rsidRDefault="006A792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A792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A7921" w:rsidRPr="002B30A0" w:rsidRDefault="006A792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21" w:rsidRPr="002B30A0" w:rsidRDefault="000B367B" w:rsidP="006A7921">
            <w:pPr>
              <w:rPr>
                <w:rFonts w:ascii="Arial" w:hAnsi="Arial" w:cs="Arial"/>
                <w:bCs/>
              </w:rPr>
            </w:pPr>
            <w:r w:rsidRPr="002B30A0">
              <w:rPr>
                <w:rFonts w:ascii="Arial" w:hAnsi="Arial" w:cs="Arial"/>
                <w:bCs/>
              </w:rPr>
              <w:t>Możliwość p</w:t>
            </w:r>
            <w:r w:rsidR="000B4089" w:rsidRPr="002B30A0">
              <w:rPr>
                <w:rFonts w:ascii="Arial" w:hAnsi="Arial" w:cs="Arial"/>
                <w:bCs/>
              </w:rPr>
              <w:t>rzestrzennych składania</w:t>
            </w:r>
            <w:r w:rsidR="006A7921" w:rsidRPr="002B30A0">
              <w:rPr>
                <w:rFonts w:ascii="Arial" w:hAnsi="Arial" w:cs="Arial"/>
                <w:bCs/>
              </w:rPr>
              <w:t xml:space="preserve"> obrazów (obrazowanie wielokierunkowe pod kilkoma kątami w czasie rzeczywistym) regulacja min. 8 stopni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7921" w:rsidRPr="002B30A0" w:rsidRDefault="006A7921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Tak</w:t>
            </w:r>
            <w:r w:rsidR="000B4089" w:rsidRPr="002B30A0">
              <w:rPr>
                <w:rFonts w:ascii="Arial" w:hAnsi="Arial" w:cs="Arial"/>
              </w:rPr>
              <w:t xml:space="preserve">, podać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7921" w:rsidRPr="002B30A0" w:rsidRDefault="006A792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A792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A7921" w:rsidRPr="002B30A0" w:rsidRDefault="006A792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21" w:rsidRPr="002B30A0" w:rsidRDefault="000054C7" w:rsidP="006A7921">
            <w:pPr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  <w:bCs/>
              </w:rPr>
              <w:t xml:space="preserve">Aparat USG wyposażony w </w:t>
            </w:r>
            <w:r w:rsidRPr="002B30A0">
              <w:rPr>
                <w:rFonts w:ascii="Arial" w:hAnsi="Arial" w:cs="Arial"/>
              </w:rPr>
              <w:t>funkcje opartą</w:t>
            </w:r>
            <w:r w:rsidR="006A7921" w:rsidRPr="002B30A0">
              <w:rPr>
                <w:rFonts w:ascii="Arial" w:hAnsi="Arial" w:cs="Arial"/>
              </w:rPr>
              <w:t xml:space="preserve"> na sztucznej inteligencji polegająca na automatycznej detekcji wraz z zapisem obrazu w pamięci tymczasowej aparatu min. 24 przekrojów anatomicznych płodu w pierwszym trymestrze oraz min. 28 przekrojów anatomicznych płodu w drugim trymestrze ciąży. Możliwość wyboru zapisywanych płaszczyzn przez użytkownika. Płaszczyzny skanowania rekomendowane do uzyskania przez ISUOG. Możliwość wyboru trybu pracy w tle, zamrażania obrazu po uzyskaniu danego przekroju lub wsparcia w edukacji lekarzy przez porównanie wykonanych </w:t>
            </w:r>
            <w:proofErr w:type="spellStart"/>
            <w:r w:rsidR="006A7921" w:rsidRPr="002B30A0">
              <w:rPr>
                <w:rFonts w:ascii="Arial" w:hAnsi="Arial" w:cs="Arial"/>
              </w:rPr>
              <w:t>skanów</w:t>
            </w:r>
            <w:proofErr w:type="spellEnd"/>
            <w:r w:rsidR="006A7921" w:rsidRPr="002B30A0">
              <w:rPr>
                <w:rFonts w:ascii="Arial" w:hAnsi="Arial" w:cs="Arial"/>
              </w:rPr>
              <w:t xml:space="preserve"> z rekomendowanymi przez ISUOG.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7921" w:rsidRPr="002B30A0" w:rsidRDefault="006A7921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7921" w:rsidRPr="002B30A0" w:rsidRDefault="006A792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308D3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308D3" w:rsidRPr="002B30A0" w:rsidRDefault="009308D3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D3" w:rsidRPr="002B30A0" w:rsidRDefault="009308D3" w:rsidP="006A7921">
            <w:pPr>
              <w:rPr>
                <w:rFonts w:ascii="Arial" w:hAnsi="Arial" w:cs="Arial"/>
                <w:bCs/>
              </w:rPr>
            </w:pPr>
            <w:r w:rsidRPr="002B30A0">
              <w:rPr>
                <w:rFonts w:ascii="Arial" w:hAnsi="Arial" w:cs="Arial"/>
              </w:rPr>
              <w:t>Ultrasonograf wyposażony w intuicyjną technikę pozwalającą na akwizycję i wizualizację kształtu jamy macicy za pomocą narysowania na ekranie dotykowym linii przekroju na obrazie 2D. Cała procedura trwa w krótkim czasie. Z obrazu 3D generuje we wskazany przekrój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D3" w:rsidRPr="002B30A0" w:rsidRDefault="009308D3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D3" w:rsidRPr="002B30A0" w:rsidRDefault="009308D3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308D3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308D3" w:rsidRPr="002B30A0" w:rsidRDefault="009308D3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D3" w:rsidRPr="002B30A0" w:rsidRDefault="009308D3" w:rsidP="006A7921">
            <w:pPr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Aparat USG wyposażony w oprogramowanie do automatycznego wyznaczania na podstawie 3D kształtu jamy macicy, detekcja endometrium oraz wizualizacja włókniaków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D3" w:rsidRPr="002B30A0" w:rsidRDefault="009308D3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D3" w:rsidRPr="002B30A0" w:rsidRDefault="009308D3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308D3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308D3" w:rsidRPr="002B30A0" w:rsidRDefault="009308D3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D3" w:rsidRPr="002B30A0" w:rsidRDefault="009308D3" w:rsidP="006A7921">
            <w:pPr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 xml:space="preserve">Urządzenie wyposażone w funkcję pozwalającą na ograniczenie efektu cienia akustycznego występującego w obszarach obrazowania położonych za strukturami </w:t>
            </w:r>
            <w:proofErr w:type="spellStart"/>
            <w:r w:rsidRPr="002B30A0">
              <w:rPr>
                <w:rFonts w:ascii="Arial" w:hAnsi="Arial" w:cs="Arial"/>
              </w:rPr>
              <w:t>hiperechogenicznymi</w:t>
            </w:r>
            <w:proofErr w:type="spellEnd"/>
            <w:r w:rsidRPr="002B30A0">
              <w:rPr>
                <w:rFonts w:ascii="Arial" w:hAnsi="Arial" w:cs="Arial"/>
              </w:rPr>
              <w:t xml:space="preserve"> (np. kości) dostępna za pomocą dedykowanego przycisku na ekranie dotykowym lub konsoli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D3" w:rsidRPr="002B30A0" w:rsidRDefault="009308D3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D3" w:rsidRPr="002B30A0" w:rsidRDefault="009308D3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163C2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163C2" w:rsidRPr="002B30A0" w:rsidRDefault="002163C2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C2" w:rsidRPr="002B30A0" w:rsidRDefault="002163C2" w:rsidP="006A7921">
            <w:pPr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 xml:space="preserve">Aparat USG posiada  technologię automatycznego ustawienia parametrów </w:t>
            </w:r>
            <w:proofErr w:type="spellStart"/>
            <w:r w:rsidRPr="002B30A0">
              <w:rPr>
                <w:rFonts w:ascii="Arial" w:hAnsi="Arial" w:cs="Arial"/>
              </w:rPr>
              <w:t>dopplera</w:t>
            </w:r>
            <w:proofErr w:type="spellEnd"/>
            <w:r w:rsidRPr="002B30A0">
              <w:rPr>
                <w:rFonts w:ascii="Arial" w:hAnsi="Arial" w:cs="Arial"/>
              </w:rPr>
              <w:t xml:space="preserve"> kolorowego (np. PRF, filtry itp.) tak, aby zwiększyć szybkość i rozdzielczość skanowania oraz utrzymywać te parametry automatycznie na zbliżonym poziomie, nawet podczas zmiany punktu pracy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63C2" w:rsidRPr="002B30A0" w:rsidRDefault="002163C2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Tak</w:t>
            </w:r>
          </w:p>
          <w:p w:rsidR="002163C2" w:rsidRPr="002B30A0" w:rsidRDefault="002163C2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63C2" w:rsidRPr="002B30A0" w:rsidRDefault="002163C2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163C2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163C2" w:rsidRPr="002B30A0" w:rsidRDefault="002163C2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C2" w:rsidRPr="002B30A0" w:rsidRDefault="002163C2" w:rsidP="006A7921">
            <w:pPr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 xml:space="preserve">Urządzenie posiada  oprogramowanie umożliwiające wykonanie badania </w:t>
            </w:r>
            <w:proofErr w:type="spellStart"/>
            <w:r w:rsidRPr="002B30A0">
              <w:rPr>
                <w:rFonts w:ascii="Arial" w:hAnsi="Arial" w:cs="Arial"/>
              </w:rPr>
              <w:t>elastografii</w:t>
            </w:r>
            <w:proofErr w:type="spellEnd"/>
            <w:r w:rsidRPr="002B30A0">
              <w:rPr>
                <w:rFonts w:ascii="Arial" w:hAnsi="Arial" w:cs="Arial"/>
              </w:rPr>
              <w:t xml:space="preserve"> uciskowej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63C2" w:rsidRPr="002B30A0" w:rsidRDefault="002163C2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63C2" w:rsidRPr="002B30A0" w:rsidRDefault="002163C2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D4554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D4554" w:rsidRPr="002B30A0" w:rsidRDefault="002D4554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7B" w:rsidRPr="002B30A0" w:rsidRDefault="002D4554" w:rsidP="002163C2">
            <w:pPr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Ultrasonograf wyposażony</w:t>
            </w:r>
            <w:r w:rsidR="002163C2" w:rsidRPr="002B30A0">
              <w:rPr>
                <w:rFonts w:ascii="Arial" w:hAnsi="Arial" w:cs="Arial"/>
              </w:rPr>
              <w:t xml:space="preserve"> </w:t>
            </w:r>
            <w:r w:rsidR="00194121" w:rsidRPr="002B30A0">
              <w:rPr>
                <w:rFonts w:ascii="Arial" w:hAnsi="Arial" w:cs="Arial"/>
              </w:rPr>
              <w:t xml:space="preserve">w metodę obrazowania 3D/4D stwarzająca anatomiczny realizm oraz pomagająca zwiększyć głębię widzianego obrazu, </w:t>
            </w:r>
            <w:r w:rsidR="00194121" w:rsidRPr="002B30A0">
              <w:rPr>
                <w:rFonts w:ascii="Arial" w:hAnsi="Arial" w:cs="Arial"/>
              </w:rPr>
              <w:lastRenderedPageBreak/>
              <w:t>umożliwiająca wizualizację struktur. Użytkownik ma możliwość edycji skali barwnej, emulującej kolor skóry płodu, jak i definiuje położenie wirtualnego źródła światła. Efektem jest bardzo realistyczne i szczegółowe pokazanie rzeczywistej rekonstrukcji,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D4554" w:rsidRPr="002B30A0" w:rsidRDefault="002D4554" w:rsidP="00846F2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lastRenderedPageBreak/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D4554" w:rsidRPr="002B30A0" w:rsidRDefault="002D4554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74F7B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B74F7B" w:rsidRPr="002B30A0" w:rsidRDefault="00B74F7B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7B" w:rsidRPr="002B30A0" w:rsidRDefault="00B74F7B" w:rsidP="008F03FB">
            <w:pPr>
              <w:jc w:val="both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Możliwość zapisu danych trójwymiarowych w formatach rozpoznawalnych przez drukarki 3D. Technika druku trójwymiarowego pozwala na niezwykle realistyczne przedstawienie badanej struktury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4F7B" w:rsidRPr="002B30A0" w:rsidRDefault="00B74F7B" w:rsidP="00317E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4F7B" w:rsidRPr="002B30A0" w:rsidRDefault="00B74F7B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74F7B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B74F7B" w:rsidRPr="002B30A0" w:rsidRDefault="00B74F7B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7B" w:rsidRPr="002B30A0" w:rsidRDefault="00B74F7B" w:rsidP="00955F29">
            <w:pPr>
              <w:jc w:val="both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Funkcja umożliwiająca skanowanie panoramiczne wykonywane w trybie „z wolnej ręki”. Poszerzone w ten sposób pole widzenia ułatwia lok</w:t>
            </w:r>
            <w:r w:rsidR="00DA2DC5" w:rsidRPr="002B30A0">
              <w:rPr>
                <w:rFonts w:ascii="Arial" w:hAnsi="Arial" w:cs="Arial"/>
              </w:rPr>
              <w:t xml:space="preserve">alizację struktur anatomicznych czy </w:t>
            </w:r>
            <w:r w:rsidRPr="002B30A0">
              <w:rPr>
                <w:rFonts w:ascii="Arial" w:hAnsi="Arial" w:cs="Arial"/>
              </w:rPr>
              <w:t>patologicznych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4F7B" w:rsidRPr="002B30A0" w:rsidRDefault="00B74F7B" w:rsidP="00846F2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4F7B" w:rsidRPr="002B30A0" w:rsidRDefault="00B74F7B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74F7B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B74F7B" w:rsidRPr="002B30A0" w:rsidRDefault="00B74F7B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7B" w:rsidRPr="002B30A0" w:rsidRDefault="00DA2DC5" w:rsidP="00955F29">
            <w:pPr>
              <w:jc w:val="both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 xml:space="preserve">Ultrasonograf posiada technologię umożliwiająca zapis tzw. surowych danych, czyli danych zaraz po digitalizacji. Dzięki tej technologii użytkownik może dokonać pełnego </w:t>
            </w:r>
            <w:proofErr w:type="spellStart"/>
            <w:r w:rsidRPr="002B30A0">
              <w:rPr>
                <w:rFonts w:ascii="Arial" w:hAnsi="Arial" w:cs="Arial"/>
              </w:rPr>
              <w:t>processingu</w:t>
            </w:r>
            <w:proofErr w:type="spellEnd"/>
            <w:r w:rsidRPr="002B30A0">
              <w:rPr>
                <w:rFonts w:ascii="Arial" w:hAnsi="Arial" w:cs="Arial"/>
              </w:rPr>
              <w:t xml:space="preserve"> w czasie rzeczywistym, na obrazach nagranych w bazie danych, a także na zewnętrznym programie komputerowym.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4F7B" w:rsidRPr="002B30A0" w:rsidRDefault="00DA2DC5" w:rsidP="00846F2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Tak</w:t>
            </w:r>
            <w:r w:rsidR="00B74F7B" w:rsidRPr="002B30A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4F7B" w:rsidRPr="002B30A0" w:rsidRDefault="00B74F7B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74F7B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B74F7B" w:rsidRPr="002B30A0" w:rsidRDefault="00B74F7B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7F" w:rsidRPr="002B30A0" w:rsidRDefault="0073687F" w:rsidP="0073687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W zestawie z aparatem ultrasonograficznym należy dostarczyć:</w:t>
            </w:r>
          </w:p>
          <w:p w:rsidR="0073687F" w:rsidRPr="002B30A0" w:rsidRDefault="00D94AA8" w:rsidP="00650688">
            <w:pPr>
              <w:pStyle w:val="Akapitzlist"/>
              <w:numPr>
                <w:ilvl w:val="0"/>
                <w:numId w:val="44"/>
              </w:numPr>
              <w:rPr>
                <w:rFonts w:ascii="Arial" w:hAnsi="Arial" w:cs="Arial"/>
                <w:sz w:val="20"/>
              </w:rPr>
            </w:pPr>
            <w:r w:rsidRPr="002B30A0">
              <w:rPr>
                <w:rFonts w:ascii="Arial" w:hAnsi="Arial" w:cs="Arial"/>
                <w:sz w:val="20"/>
              </w:rPr>
              <w:t>G</w:t>
            </w:r>
            <w:r w:rsidR="0073687F" w:rsidRPr="002B30A0">
              <w:rPr>
                <w:rFonts w:ascii="Arial" w:hAnsi="Arial" w:cs="Arial"/>
                <w:sz w:val="20"/>
              </w:rPr>
              <w:t xml:space="preserve">łowice </w:t>
            </w:r>
            <w:proofErr w:type="spellStart"/>
            <w:r w:rsidR="0073687F" w:rsidRPr="002B30A0">
              <w:rPr>
                <w:rFonts w:ascii="Arial" w:hAnsi="Arial" w:cs="Arial"/>
                <w:sz w:val="20"/>
              </w:rPr>
              <w:t>convex</w:t>
            </w:r>
            <w:proofErr w:type="spellEnd"/>
            <w:r w:rsidR="006F6F0F" w:rsidRPr="002B30A0">
              <w:rPr>
                <w:rFonts w:ascii="Arial" w:hAnsi="Arial" w:cs="Arial"/>
                <w:sz w:val="20"/>
              </w:rPr>
              <w:t>,</w:t>
            </w:r>
            <w:r w:rsidR="0073687F" w:rsidRPr="002B30A0">
              <w:rPr>
                <w:rFonts w:ascii="Arial" w:hAnsi="Arial" w:cs="Arial"/>
                <w:sz w:val="20"/>
              </w:rPr>
              <w:t xml:space="preserve"> </w:t>
            </w:r>
          </w:p>
          <w:p w:rsidR="0073687F" w:rsidRPr="002B30A0" w:rsidRDefault="00D94AA8" w:rsidP="00650688">
            <w:pPr>
              <w:pStyle w:val="Akapitzlist"/>
              <w:numPr>
                <w:ilvl w:val="0"/>
                <w:numId w:val="44"/>
              </w:numPr>
              <w:rPr>
                <w:rFonts w:ascii="Arial" w:hAnsi="Arial" w:cs="Arial"/>
                <w:sz w:val="20"/>
              </w:rPr>
            </w:pPr>
            <w:r w:rsidRPr="002B30A0">
              <w:rPr>
                <w:rFonts w:ascii="Arial" w:hAnsi="Arial" w:cs="Arial"/>
                <w:sz w:val="20"/>
              </w:rPr>
              <w:t>P</w:t>
            </w:r>
            <w:r w:rsidR="0073687F" w:rsidRPr="002B30A0">
              <w:rPr>
                <w:rFonts w:ascii="Arial" w:hAnsi="Arial" w:cs="Arial"/>
                <w:sz w:val="20"/>
              </w:rPr>
              <w:t xml:space="preserve">rzystawka biopsyjna do sondy </w:t>
            </w:r>
            <w:proofErr w:type="spellStart"/>
            <w:r w:rsidR="0073687F" w:rsidRPr="002B30A0">
              <w:rPr>
                <w:rFonts w:ascii="Arial" w:hAnsi="Arial" w:cs="Arial"/>
                <w:sz w:val="20"/>
              </w:rPr>
              <w:t>convex</w:t>
            </w:r>
            <w:proofErr w:type="spellEnd"/>
            <w:r w:rsidR="006F6F0F" w:rsidRPr="002B30A0">
              <w:rPr>
                <w:rFonts w:ascii="Arial" w:hAnsi="Arial" w:cs="Arial"/>
                <w:sz w:val="20"/>
              </w:rPr>
              <w:t>,</w:t>
            </w:r>
          </w:p>
          <w:p w:rsidR="0073687F" w:rsidRPr="002B30A0" w:rsidRDefault="00D94AA8" w:rsidP="00650688">
            <w:pPr>
              <w:pStyle w:val="Akapitzlist"/>
              <w:numPr>
                <w:ilvl w:val="0"/>
                <w:numId w:val="44"/>
              </w:numPr>
              <w:rPr>
                <w:rFonts w:ascii="Arial" w:hAnsi="Arial" w:cs="Arial"/>
                <w:sz w:val="20"/>
              </w:rPr>
            </w:pPr>
            <w:r w:rsidRPr="002B30A0">
              <w:rPr>
                <w:rFonts w:ascii="Arial" w:hAnsi="Arial" w:cs="Arial"/>
                <w:sz w:val="20"/>
              </w:rPr>
              <w:t>G</w:t>
            </w:r>
            <w:r w:rsidR="0073687F" w:rsidRPr="002B30A0">
              <w:rPr>
                <w:rFonts w:ascii="Arial" w:hAnsi="Arial" w:cs="Arial"/>
                <w:sz w:val="20"/>
              </w:rPr>
              <w:t xml:space="preserve">łowice </w:t>
            </w:r>
            <w:proofErr w:type="spellStart"/>
            <w:r w:rsidR="0073687F" w:rsidRPr="002B30A0">
              <w:rPr>
                <w:rFonts w:ascii="Arial" w:hAnsi="Arial" w:cs="Arial"/>
                <w:sz w:val="20"/>
              </w:rPr>
              <w:t>endowaginalną</w:t>
            </w:r>
            <w:proofErr w:type="spellEnd"/>
            <w:r w:rsidR="006F6F0F" w:rsidRPr="002B30A0">
              <w:rPr>
                <w:rFonts w:ascii="Arial" w:hAnsi="Arial" w:cs="Arial"/>
                <w:sz w:val="20"/>
              </w:rPr>
              <w:t xml:space="preserve"> wolumetryczną,</w:t>
            </w:r>
          </w:p>
          <w:p w:rsidR="0073687F" w:rsidRPr="002B30A0" w:rsidRDefault="00D94AA8" w:rsidP="00650688">
            <w:pPr>
              <w:pStyle w:val="Akapitzlist"/>
              <w:numPr>
                <w:ilvl w:val="0"/>
                <w:numId w:val="44"/>
              </w:numPr>
              <w:rPr>
                <w:rFonts w:ascii="Arial" w:hAnsi="Arial" w:cs="Arial"/>
                <w:sz w:val="20"/>
              </w:rPr>
            </w:pPr>
            <w:r w:rsidRPr="002B30A0">
              <w:rPr>
                <w:rFonts w:ascii="Arial" w:hAnsi="Arial" w:cs="Arial"/>
                <w:sz w:val="20"/>
              </w:rPr>
              <w:t>P</w:t>
            </w:r>
            <w:r w:rsidR="0073687F" w:rsidRPr="002B30A0">
              <w:rPr>
                <w:rFonts w:ascii="Arial" w:hAnsi="Arial" w:cs="Arial"/>
                <w:sz w:val="20"/>
              </w:rPr>
              <w:t xml:space="preserve">rzystawka biopsyjna do sondy </w:t>
            </w:r>
            <w:proofErr w:type="spellStart"/>
            <w:r w:rsidR="0073687F" w:rsidRPr="002B30A0">
              <w:rPr>
                <w:rFonts w:ascii="Arial" w:hAnsi="Arial" w:cs="Arial"/>
                <w:sz w:val="20"/>
              </w:rPr>
              <w:t>endowaginalnej</w:t>
            </w:r>
            <w:proofErr w:type="spellEnd"/>
            <w:r w:rsidR="0073687F" w:rsidRPr="002B30A0">
              <w:rPr>
                <w:rFonts w:ascii="Arial" w:hAnsi="Arial" w:cs="Arial"/>
                <w:sz w:val="20"/>
              </w:rPr>
              <w:t xml:space="preserve"> wolumetrycznej</w:t>
            </w:r>
            <w:r w:rsidR="006F6F0F" w:rsidRPr="002B30A0">
              <w:rPr>
                <w:rFonts w:ascii="Arial" w:hAnsi="Arial" w:cs="Arial"/>
                <w:sz w:val="20"/>
              </w:rPr>
              <w:t>,</w:t>
            </w:r>
          </w:p>
          <w:p w:rsidR="0073687F" w:rsidRPr="002B30A0" w:rsidRDefault="00D94AA8" w:rsidP="00650688">
            <w:pPr>
              <w:pStyle w:val="Akapitzlist"/>
              <w:numPr>
                <w:ilvl w:val="0"/>
                <w:numId w:val="44"/>
              </w:numPr>
              <w:rPr>
                <w:rFonts w:ascii="Arial" w:hAnsi="Arial" w:cs="Arial"/>
                <w:sz w:val="20"/>
              </w:rPr>
            </w:pPr>
            <w:r w:rsidRPr="002B30A0">
              <w:rPr>
                <w:rFonts w:ascii="Arial" w:hAnsi="Arial" w:cs="Arial"/>
                <w:sz w:val="20"/>
              </w:rPr>
              <w:t>G</w:t>
            </w:r>
            <w:r w:rsidR="0073687F" w:rsidRPr="002B30A0">
              <w:rPr>
                <w:rFonts w:ascii="Arial" w:hAnsi="Arial" w:cs="Arial"/>
                <w:sz w:val="20"/>
              </w:rPr>
              <w:t>łowice liniową</w:t>
            </w:r>
            <w:r w:rsidR="006F6F0F" w:rsidRPr="002B30A0">
              <w:rPr>
                <w:rFonts w:ascii="Arial" w:hAnsi="Arial" w:cs="Arial"/>
                <w:sz w:val="20"/>
              </w:rPr>
              <w:t>,</w:t>
            </w:r>
          </w:p>
          <w:p w:rsidR="0073687F" w:rsidRPr="002B30A0" w:rsidRDefault="00D94AA8" w:rsidP="00650688">
            <w:pPr>
              <w:pStyle w:val="Akapitzlist"/>
              <w:numPr>
                <w:ilvl w:val="0"/>
                <w:numId w:val="44"/>
              </w:numPr>
              <w:rPr>
                <w:rFonts w:ascii="Arial" w:hAnsi="Arial" w:cs="Arial"/>
                <w:sz w:val="20"/>
              </w:rPr>
            </w:pPr>
            <w:r w:rsidRPr="002B30A0">
              <w:rPr>
                <w:rFonts w:ascii="Arial" w:hAnsi="Arial" w:cs="Arial"/>
                <w:sz w:val="20"/>
              </w:rPr>
              <w:t>P</w:t>
            </w:r>
            <w:r w:rsidR="0073687F" w:rsidRPr="002B30A0">
              <w:rPr>
                <w:rFonts w:ascii="Arial" w:hAnsi="Arial" w:cs="Arial"/>
                <w:sz w:val="20"/>
              </w:rPr>
              <w:t>rzystawka biopsyjna do sondy liniowej</w:t>
            </w:r>
            <w:r w:rsidR="006F6F0F" w:rsidRPr="002B30A0">
              <w:rPr>
                <w:rFonts w:ascii="Arial" w:hAnsi="Arial" w:cs="Arial"/>
                <w:sz w:val="20"/>
              </w:rPr>
              <w:t>,</w:t>
            </w:r>
          </w:p>
          <w:p w:rsidR="00D94AA8" w:rsidRPr="002B30A0" w:rsidRDefault="00D94AA8" w:rsidP="00650688">
            <w:pPr>
              <w:pStyle w:val="Akapitzlist"/>
              <w:numPr>
                <w:ilvl w:val="0"/>
                <w:numId w:val="44"/>
              </w:numPr>
              <w:rPr>
                <w:rFonts w:ascii="Arial" w:hAnsi="Arial" w:cs="Arial"/>
                <w:sz w:val="20"/>
              </w:rPr>
            </w:pPr>
            <w:proofErr w:type="spellStart"/>
            <w:r w:rsidRPr="002B30A0">
              <w:rPr>
                <w:rFonts w:ascii="Arial" w:hAnsi="Arial" w:cs="Arial"/>
                <w:sz w:val="20"/>
              </w:rPr>
              <w:t>Videoprinter</w:t>
            </w:r>
            <w:proofErr w:type="spellEnd"/>
            <w:r w:rsidRPr="002B30A0">
              <w:rPr>
                <w:rFonts w:ascii="Arial" w:hAnsi="Arial" w:cs="Arial"/>
                <w:sz w:val="20"/>
              </w:rPr>
              <w:t xml:space="preserve"> czarno-biał</w:t>
            </w:r>
            <w:r w:rsidR="00217C41" w:rsidRPr="002B30A0">
              <w:rPr>
                <w:rFonts w:ascii="Arial" w:hAnsi="Arial" w:cs="Arial"/>
                <w:sz w:val="20"/>
              </w:rPr>
              <w:t>y</w:t>
            </w:r>
            <w:r w:rsidRPr="002B30A0">
              <w:rPr>
                <w:rFonts w:ascii="Arial" w:hAnsi="Arial" w:cs="Arial"/>
                <w:sz w:val="20"/>
              </w:rPr>
              <w:t>,</w:t>
            </w:r>
          </w:p>
          <w:p w:rsidR="0073687F" w:rsidRPr="002B30A0" w:rsidRDefault="00D94AA8" w:rsidP="00650688">
            <w:pPr>
              <w:pStyle w:val="Akapitzlist"/>
              <w:numPr>
                <w:ilvl w:val="0"/>
                <w:numId w:val="44"/>
              </w:numPr>
              <w:rPr>
                <w:rFonts w:ascii="Arial" w:hAnsi="Arial" w:cs="Arial"/>
                <w:sz w:val="20"/>
              </w:rPr>
            </w:pPr>
            <w:r w:rsidRPr="002B30A0">
              <w:rPr>
                <w:rFonts w:ascii="Arial" w:hAnsi="Arial" w:cs="Arial"/>
                <w:sz w:val="20"/>
              </w:rPr>
              <w:t>Papier do druku- 1szt.</w:t>
            </w:r>
            <w:r w:rsidR="006F6F0F" w:rsidRPr="002B30A0">
              <w:rPr>
                <w:rFonts w:ascii="Arial" w:hAnsi="Arial" w:cs="Arial"/>
                <w:sz w:val="20"/>
              </w:rPr>
              <w:t>,</w:t>
            </w:r>
          </w:p>
          <w:p w:rsidR="0073687F" w:rsidRPr="002B30A0" w:rsidRDefault="00537698" w:rsidP="00650688">
            <w:pPr>
              <w:pStyle w:val="Akapitzlist"/>
              <w:numPr>
                <w:ilvl w:val="0"/>
                <w:numId w:val="44"/>
              </w:numPr>
              <w:rPr>
                <w:rFonts w:ascii="Arial" w:hAnsi="Arial" w:cs="Arial"/>
                <w:sz w:val="20"/>
              </w:rPr>
            </w:pPr>
            <w:r w:rsidRPr="002B30A0">
              <w:rPr>
                <w:rFonts w:ascii="Arial" w:hAnsi="Arial" w:cs="Arial"/>
                <w:sz w:val="20"/>
              </w:rPr>
              <w:t>Konsola</w:t>
            </w:r>
            <w:r w:rsidR="006F6F0F" w:rsidRPr="002B30A0">
              <w:rPr>
                <w:rFonts w:ascii="Arial" w:hAnsi="Arial" w:cs="Arial"/>
                <w:sz w:val="20"/>
              </w:rPr>
              <w:t>,</w:t>
            </w:r>
          </w:p>
          <w:p w:rsidR="00B74F7B" w:rsidRPr="002B30A0" w:rsidRDefault="00537698" w:rsidP="00650688">
            <w:pPr>
              <w:pStyle w:val="Akapitzlist"/>
              <w:numPr>
                <w:ilvl w:val="0"/>
                <w:numId w:val="44"/>
              </w:numPr>
              <w:rPr>
                <w:rFonts w:ascii="Arial" w:hAnsi="Arial" w:cs="Arial"/>
                <w:b/>
                <w:sz w:val="20"/>
              </w:rPr>
            </w:pPr>
            <w:r w:rsidRPr="002B30A0">
              <w:rPr>
                <w:rFonts w:ascii="Arial" w:hAnsi="Arial" w:cs="Arial"/>
                <w:sz w:val="20"/>
              </w:rPr>
              <w:t>Podgrzewacz żelu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4F7B" w:rsidRPr="002B30A0" w:rsidRDefault="00B74F7B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4F7B" w:rsidRPr="002B30A0" w:rsidRDefault="00B74F7B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3687F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3687F" w:rsidRPr="002B30A0" w:rsidRDefault="0073687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W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7F" w:rsidRPr="002B30A0" w:rsidRDefault="0073687F" w:rsidP="00955F29">
            <w:pPr>
              <w:jc w:val="both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Waga maksymalna do 75kg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687F" w:rsidRPr="002B30A0" w:rsidRDefault="0073687F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687F" w:rsidRPr="002B30A0" w:rsidRDefault="0073687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3687F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3687F" w:rsidRPr="002B30A0" w:rsidRDefault="0073687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7F" w:rsidRPr="002B30A0" w:rsidRDefault="007628A4" w:rsidP="00955F29">
            <w:pPr>
              <w:jc w:val="both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  <w:color w:val="000000"/>
              </w:rPr>
              <w:t>Zasilanie sieciowe 220-240 V/ 50-60 Hz  (+/- 1Hz)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687F" w:rsidRPr="002B30A0" w:rsidRDefault="0073687F" w:rsidP="007628A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Tak</w:t>
            </w:r>
            <w:r w:rsidR="007628A4" w:rsidRPr="002B30A0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687F" w:rsidRPr="002B30A0" w:rsidRDefault="0073687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3687F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3687F" w:rsidRPr="002B30A0" w:rsidRDefault="0073687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7F" w:rsidRPr="002B30A0" w:rsidRDefault="00A91689" w:rsidP="00A91689">
            <w:pPr>
              <w:jc w:val="both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  <w:color w:val="000000"/>
              </w:rPr>
              <w:t xml:space="preserve">Aparat wyposażony w zasilanie bateryjne umożliwiające użytkownikom wykonywanie </w:t>
            </w:r>
            <w:proofErr w:type="spellStart"/>
            <w:r w:rsidRPr="002B30A0">
              <w:rPr>
                <w:rFonts w:ascii="Arial" w:hAnsi="Arial" w:cs="Arial"/>
                <w:color w:val="000000"/>
              </w:rPr>
              <w:t>skanów</w:t>
            </w:r>
            <w:proofErr w:type="spellEnd"/>
            <w:r w:rsidRPr="002B30A0">
              <w:rPr>
                <w:rFonts w:ascii="Arial" w:hAnsi="Arial" w:cs="Arial"/>
                <w:color w:val="000000"/>
              </w:rPr>
              <w:t xml:space="preserve"> przy braku zasilaniu sieciowym. Możliwość pracy na zasilaniu bateryjnym min. 75 minut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687F" w:rsidRPr="002B30A0" w:rsidRDefault="00A91689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687F" w:rsidRPr="002B30A0" w:rsidRDefault="0073687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F7489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7489" w:rsidRPr="002B30A0" w:rsidRDefault="008F7489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89" w:rsidRPr="002B30A0" w:rsidRDefault="008F7489" w:rsidP="008F7489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30A0">
              <w:rPr>
                <w:rFonts w:ascii="Arial" w:hAnsi="Arial" w:cs="Arial"/>
                <w:color w:val="auto"/>
                <w:sz w:val="20"/>
                <w:szCs w:val="20"/>
              </w:rPr>
              <w:t xml:space="preserve">Aparat </w:t>
            </w:r>
            <w:r w:rsidR="00027CD4" w:rsidRPr="002B30A0">
              <w:rPr>
                <w:rFonts w:ascii="Arial" w:hAnsi="Arial" w:cs="Arial"/>
                <w:color w:val="auto"/>
                <w:sz w:val="20"/>
                <w:szCs w:val="20"/>
              </w:rPr>
              <w:t>posiada:</w:t>
            </w:r>
            <w:r w:rsidRPr="002B30A0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8F7489" w:rsidRPr="002B30A0" w:rsidRDefault="00027CD4" w:rsidP="008F7489">
            <w:pPr>
              <w:pStyle w:val="Default"/>
              <w:numPr>
                <w:ilvl w:val="0"/>
                <w:numId w:val="4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B30A0">
              <w:rPr>
                <w:rFonts w:ascii="Arial" w:hAnsi="Arial" w:cs="Arial"/>
                <w:color w:val="auto"/>
                <w:sz w:val="20"/>
                <w:szCs w:val="20"/>
              </w:rPr>
              <w:t>wyjście</w:t>
            </w:r>
            <w:r w:rsidR="008F7489" w:rsidRPr="002B30A0">
              <w:rPr>
                <w:rFonts w:ascii="Arial" w:hAnsi="Arial" w:cs="Arial"/>
                <w:color w:val="auto"/>
                <w:sz w:val="20"/>
                <w:szCs w:val="20"/>
              </w:rPr>
              <w:t xml:space="preserve"> HDMI </w:t>
            </w:r>
          </w:p>
          <w:p w:rsidR="008F7489" w:rsidRPr="002B30A0" w:rsidRDefault="008F7489" w:rsidP="008F7489">
            <w:pPr>
              <w:pStyle w:val="Default"/>
              <w:numPr>
                <w:ilvl w:val="0"/>
                <w:numId w:val="4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B30A0">
              <w:rPr>
                <w:rFonts w:ascii="Arial" w:hAnsi="Arial" w:cs="Arial"/>
                <w:sz w:val="20"/>
                <w:szCs w:val="20"/>
              </w:rPr>
              <w:t>złącz</w:t>
            </w:r>
            <w:r w:rsidR="00027CD4" w:rsidRPr="002B30A0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2B30A0">
              <w:rPr>
                <w:rFonts w:ascii="Arial" w:hAnsi="Arial" w:cs="Arial"/>
                <w:sz w:val="20"/>
                <w:szCs w:val="20"/>
              </w:rPr>
              <w:t>USB 3.0</w:t>
            </w:r>
          </w:p>
          <w:p w:rsidR="00027CD4" w:rsidRPr="002B30A0" w:rsidRDefault="00027CD4" w:rsidP="00027CD4">
            <w:pPr>
              <w:pStyle w:val="Default"/>
              <w:numPr>
                <w:ilvl w:val="0"/>
                <w:numId w:val="4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B30A0">
              <w:rPr>
                <w:rFonts w:ascii="Arial" w:hAnsi="Arial" w:cs="Arial"/>
                <w:sz w:val="20"/>
                <w:szCs w:val="20"/>
              </w:rPr>
              <w:t>sieć Ethernet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F7489" w:rsidRPr="002B30A0" w:rsidRDefault="002C4335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F7489" w:rsidRPr="002B30A0" w:rsidRDefault="008F7489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A6114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A6114" w:rsidRPr="002B30A0" w:rsidRDefault="001A6114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14" w:rsidRPr="002B30A0" w:rsidRDefault="001A6114" w:rsidP="0053127B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B30A0">
              <w:rPr>
                <w:rFonts w:ascii="Arial" w:hAnsi="Arial" w:cs="Arial"/>
                <w:sz w:val="20"/>
                <w:szCs w:val="20"/>
              </w:rPr>
              <w:t xml:space="preserve">Urządzenie z wersją oprogramowania </w:t>
            </w:r>
            <w:r w:rsidR="0053127B" w:rsidRPr="002B30A0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Pr="002B30A0">
              <w:rPr>
                <w:rFonts w:ascii="Arial" w:hAnsi="Arial" w:cs="Arial"/>
                <w:sz w:val="20"/>
                <w:szCs w:val="20"/>
              </w:rPr>
              <w:t>202</w:t>
            </w:r>
            <w:r w:rsidR="0053127B" w:rsidRPr="002B30A0">
              <w:rPr>
                <w:rFonts w:ascii="Arial" w:hAnsi="Arial" w:cs="Arial"/>
                <w:sz w:val="20"/>
                <w:szCs w:val="20"/>
              </w:rPr>
              <w:t>3</w:t>
            </w:r>
            <w:r w:rsidRPr="002B30A0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6114" w:rsidRPr="002B30A0" w:rsidRDefault="001A6114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Tak</w:t>
            </w:r>
            <w:r w:rsidR="0053127B" w:rsidRPr="002B30A0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6114" w:rsidRPr="002B30A0" w:rsidRDefault="001A6114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A6114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A6114" w:rsidRPr="002B30A0" w:rsidRDefault="001A6114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14" w:rsidRPr="002B30A0" w:rsidRDefault="004A5FA7" w:rsidP="001A6114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 xml:space="preserve">Archiwum aparatu posiadające możliwość szyfrowania dysku twardego, możliwość szyfrowanej komunikacji DICOM, możliwość eksportowania, szyfrowania i </w:t>
            </w:r>
            <w:proofErr w:type="spellStart"/>
            <w:r w:rsidRPr="002B30A0">
              <w:rPr>
                <w:rFonts w:ascii="Arial" w:hAnsi="Arial" w:cs="Arial"/>
              </w:rPr>
              <w:t>anonimizacji</w:t>
            </w:r>
            <w:proofErr w:type="spellEnd"/>
            <w:r w:rsidRPr="002B30A0">
              <w:rPr>
                <w:rFonts w:ascii="Arial" w:hAnsi="Arial" w:cs="Arial"/>
              </w:rPr>
              <w:t xml:space="preserve"> danych pacjentów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6114" w:rsidRPr="002B30A0" w:rsidRDefault="001A6114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6114" w:rsidRPr="002B30A0" w:rsidRDefault="001A6114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D0F08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D0F08" w:rsidRPr="002B30A0" w:rsidRDefault="005D0F08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08" w:rsidRPr="002B30A0" w:rsidRDefault="005D0F08" w:rsidP="00B601EE">
            <w:pPr>
              <w:tabs>
                <w:tab w:val="left" w:pos="1455"/>
              </w:tabs>
              <w:jc w:val="both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 xml:space="preserve">Aparat USG musi posiadać wgrane niezbędne licencje pakietu DICOM 3.0 </w:t>
            </w:r>
            <w:r w:rsidRPr="002B30A0">
              <w:rPr>
                <w:rFonts w:ascii="Arial" w:eastAsia="GulimChe" w:hAnsi="Arial" w:cs="Arial"/>
              </w:rPr>
              <w:t xml:space="preserve">(Storage, </w:t>
            </w:r>
            <w:proofErr w:type="spellStart"/>
            <w:r w:rsidRPr="002B30A0">
              <w:rPr>
                <w:rFonts w:ascii="Arial" w:eastAsia="GulimChe" w:hAnsi="Arial" w:cs="Arial"/>
              </w:rPr>
              <w:t>Worklista</w:t>
            </w:r>
            <w:proofErr w:type="spellEnd"/>
            <w:r w:rsidRPr="002B30A0">
              <w:rPr>
                <w:rFonts w:ascii="Arial" w:eastAsia="GulimChe" w:hAnsi="Arial" w:cs="Arial"/>
              </w:rPr>
              <w:t xml:space="preserve">, </w:t>
            </w:r>
            <w:proofErr w:type="spellStart"/>
            <w:r w:rsidRPr="002B30A0">
              <w:rPr>
                <w:rFonts w:ascii="Arial" w:eastAsia="GulimChe" w:hAnsi="Arial" w:cs="Arial"/>
              </w:rPr>
              <w:t>Print</w:t>
            </w:r>
            <w:proofErr w:type="spellEnd"/>
            <w:r w:rsidRPr="002B30A0">
              <w:rPr>
                <w:rFonts w:ascii="Arial" w:eastAsia="GulimChe" w:hAnsi="Arial" w:cs="Arial"/>
              </w:rPr>
              <w:t xml:space="preserve">) wraz z przeprowadzeniem integracji z systemem PACS firmy </w:t>
            </w:r>
            <w:proofErr w:type="spellStart"/>
            <w:r w:rsidRPr="002B30A0">
              <w:rPr>
                <w:rFonts w:ascii="Arial" w:eastAsia="GulimChe" w:hAnsi="Arial" w:cs="Arial"/>
              </w:rPr>
              <w:t>Pixel</w:t>
            </w:r>
            <w:proofErr w:type="spellEnd"/>
            <w:r w:rsidRPr="002B30A0">
              <w:rPr>
                <w:rFonts w:ascii="Arial" w:eastAsia="GulimChe" w:hAnsi="Arial" w:cs="Arial"/>
              </w:rPr>
              <w:t xml:space="preserve"> Technology posiadanym przez Zamawiającego.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0F08" w:rsidRPr="002B30A0" w:rsidRDefault="004A5FA7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0F08" w:rsidRPr="002B30A0" w:rsidRDefault="005D0F08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D0F08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D0F08" w:rsidRPr="002B30A0" w:rsidRDefault="005D0F08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08" w:rsidRPr="002B30A0" w:rsidRDefault="005D0F08" w:rsidP="00DD1A62">
            <w:pPr>
              <w:pStyle w:val="TableContents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B30A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Możliwość w przyszłości rozbudowy:</w:t>
            </w:r>
          </w:p>
          <w:p w:rsidR="005D0F08" w:rsidRPr="002B30A0" w:rsidRDefault="005D0F08" w:rsidP="00DD1A62">
            <w:pPr>
              <w:pStyle w:val="TableContents"/>
              <w:numPr>
                <w:ilvl w:val="0"/>
                <w:numId w:val="39"/>
              </w:num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B30A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Sonda bezprzewodowa posiadająca dwa czoła:</w:t>
            </w:r>
          </w:p>
          <w:p w:rsidR="00C66D45" w:rsidRPr="002B30A0" w:rsidRDefault="005D0F08" w:rsidP="00C66D45">
            <w:pPr>
              <w:pStyle w:val="TableContents"/>
              <w:numPr>
                <w:ilvl w:val="0"/>
                <w:numId w:val="45"/>
              </w:num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2B30A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Convex</w:t>
            </w:r>
            <w:proofErr w:type="spellEnd"/>
            <w:r w:rsidR="00C66D45" w:rsidRPr="002B30A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:</w:t>
            </w:r>
          </w:p>
          <w:p w:rsidR="00C66D45" w:rsidRPr="002B30A0" w:rsidRDefault="00C66D45" w:rsidP="00C66D45">
            <w:pPr>
              <w:pStyle w:val="TableContents"/>
              <w:numPr>
                <w:ilvl w:val="0"/>
                <w:numId w:val="46"/>
              </w:num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B30A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zakres częstotliwości min. 2-4 MHz</w:t>
            </w:r>
          </w:p>
          <w:p w:rsidR="00C66D45" w:rsidRPr="002B30A0" w:rsidRDefault="00C66D45" w:rsidP="00C66D45">
            <w:pPr>
              <w:pStyle w:val="TableContents"/>
              <w:numPr>
                <w:ilvl w:val="0"/>
                <w:numId w:val="46"/>
              </w:num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B30A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liczba elementów min. 64</w:t>
            </w:r>
          </w:p>
          <w:p w:rsidR="00C66D45" w:rsidRPr="002B30A0" w:rsidRDefault="00C66D45" w:rsidP="00C66D45">
            <w:pPr>
              <w:pStyle w:val="TableContents"/>
              <w:numPr>
                <w:ilvl w:val="0"/>
                <w:numId w:val="46"/>
              </w:num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B30A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FOV 90 stopni</w:t>
            </w:r>
          </w:p>
          <w:p w:rsidR="00C66D45" w:rsidRPr="002B30A0" w:rsidRDefault="00C66D45" w:rsidP="00C66D45">
            <w:pPr>
              <w:pStyle w:val="TableContents"/>
              <w:numPr>
                <w:ilvl w:val="0"/>
                <w:numId w:val="45"/>
              </w:num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B30A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Liniowa:</w:t>
            </w:r>
          </w:p>
          <w:p w:rsidR="00C66D45" w:rsidRPr="002B30A0" w:rsidRDefault="00C66D45" w:rsidP="00C66D45">
            <w:pPr>
              <w:pStyle w:val="TableContents"/>
              <w:numPr>
                <w:ilvl w:val="0"/>
                <w:numId w:val="46"/>
              </w:num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B30A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zakres częstotliwości min. 3-12 MHz</w:t>
            </w:r>
          </w:p>
          <w:p w:rsidR="00C66D45" w:rsidRPr="002B30A0" w:rsidRDefault="00C66D45" w:rsidP="00C66D45">
            <w:pPr>
              <w:pStyle w:val="TableContents"/>
              <w:numPr>
                <w:ilvl w:val="0"/>
                <w:numId w:val="46"/>
              </w:num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B30A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liczba elementów min. 192</w:t>
            </w:r>
          </w:p>
          <w:p w:rsidR="00C66D45" w:rsidRPr="002B30A0" w:rsidRDefault="00C66D45" w:rsidP="00C66D45">
            <w:pPr>
              <w:pStyle w:val="TableContents"/>
              <w:numPr>
                <w:ilvl w:val="0"/>
                <w:numId w:val="46"/>
              </w:num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B30A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FOV max. 39 mm</w:t>
            </w:r>
          </w:p>
          <w:p w:rsidR="005D0F08" w:rsidRPr="002B30A0" w:rsidRDefault="005D0F08" w:rsidP="00C66D45">
            <w:pPr>
              <w:pStyle w:val="TableContents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5D0F08" w:rsidRPr="002B30A0" w:rsidRDefault="005D0F08" w:rsidP="00DD1A62">
            <w:pPr>
              <w:jc w:val="both"/>
              <w:rPr>
                <w:rFonts w:ascii="Arial" w:hAnsi="Arial" w:cs="Arial"/>
                <w:color w:val="000000"/>
              </w:rPr>
            </w:pPr>
            <w:r w:rsidRPr="002B30A0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Sonda możliwa do podłączenia do aparatu oraz urządzenia mobilnego wyposażonego w </w:t>
            </w:r>
            <w:proofErr w:type="spellStart"/>
            <w:r w:rsidRPr="002B30A0">
              <w:rPr>
                <w:rFonts w:ascii="Arial" w:hAnsi="Arial" w:cs="Arial"/>
                <w:color w:val="000000" w:themeColor="text1"/>
                <w:shd w:val="clear" w:color="auto" w:fill="FFFFFF"/>
              </w:rPr>
              <w:t>WiFi</w:t>
            </w:r>
            <w:proofErr w:type="spellEnd"/>
            <w:r w:rsidRPr="002B30A0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oraz system </w:t>
            </w:r>
            <w:proofErr w:type="spellStart"/>
            <w:r w:rsidRPr="002B30A0">
              <w:rPr>
                <w:rFonts w:ascii="Arial" w:hAnsi="Arial" w:cs="Arial"/>
                <w:color w:val="000000" w:themeColor="text1"/>
                <w:shd w:val="clear" w:color="auto" w:fill="FFFFFF"/>
              </w:rPr>
              <w:t>iOS</w:t>
            </w:r>
            <w:proofErr w:type="spellEnd"/>
            <w:r w:rsidRPr="002B30A0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lub Android za pomocą dedykowanej darmowej aplikacji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0F08" w:rsidRPr="002B30A0" w:rsidRDefault="005D0F08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lastRenderedPageBreak/>
              <w:t>Tak</w:t>
            </w:r>
            <w:r w:rsidR="00152832" w:rsidRPr="002B30A0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0F08" w:rsidRPr="002B30A0" w:rsidRDefault="005D0F08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D0F08" w:rsidRPr="00FE2500" w:rsidTr="00A91689">
        <w:trPr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D0F08" w:rsidRPr="002B30A0" w:rsidRDefault="005D0F08" w:rsidP="00BB570B">
            <w:pPr>
              <w:spacing w:line="276" w:lineRule="auto"/>
              <w:rPr>
                <w:rFonts w:ascii="Arial" w:hAnsi="Arial" w:cs="Arial"/>
                <w:b/>
              </w:rPr>
            </w:pPr>
            <w:r w:rsidRPr="002B30A0">
              <w:rPr>
                <w:rFonts w:ascii="Arial" w:hAnsi="Arial" w:cs="Arial"/>
                <w:b/>
              </w:rPr>
              <w:lastRenderedPageBreak/>
              <w:t>GŁOWICA KONWEKSOWA (CONWEX)</w:t>
            </w:r>
          </w:p>
        </w:tc>
      </w:tr>
      <w:tr w:rsidR="005D0F08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D0F08" w:rsidRPr="002B30A0" w:rsidRDefault="005D0F08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08" w:rsidRPr="002B30A0" w:rsidRDefault="005D0F08" w:rsidP="00955F2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B30A0">
              <w:rPr>
                <w:rFonts w:ascii="Arial" w:hAnsi="Arial" w:cs="Arial"/>
                <w:sz w:val="20"/>
                <w:szCs w:val="20"/>
              </w:rPr>
              <w:t>Podać typ głowicy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0F08" w:rsidRPr="002B30A0" w:rsidRDefault="005D0F08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Tak, 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0F08" w:rsidRPr="002B30A0" w:rsidRDefault="005D0F08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D0F08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D0F08" w:rsidRPr="002B30A0" w:rsidRDefault="005D0F08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08" w:rsidRPr="002B30A0" w:rsidRDefault="005D0F08" w:rsidP="00955F29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Głowica szerokopasmowa wykonana w technologii monokryształu lub matrycowej.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0F08" w:rsidRPr="002B30A0" w:rsidRDefault="005D0F08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0F08" w:rsidRPr="002B30A0" w:rsidRDefault="005D0F08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D0F08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D0F08" w:rsidRPr="002B30A0" w:rsidRDefault="005D0F08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08" w:rsidRPr="002B30A0" w:rsidRDefault="005D0F08" w:rsidP="00554AB3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Głowica do badań typu min.: jamy brzusznej,  położnictwo, ginekologia, pediatria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0F08" w:rsidRPr="002B30A0" w:rsidRDefault="005D0F08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 xml:space="preserve">Tak, podać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0F08" w:rsidRPr="002B30A0" w:rsidRDefault="005D0F08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D0F08" w:rsidRPr="00FE2500" w:rsidTr="00303F8E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D0F08" w:rsidRPr="002B30A0" w:rsidRDefault="005D0F08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08" w:rsidRPr="002B30A0" w:rsidRDefault="005D0F08" w:rsidP="00A91689">
            <w:pPr>
              <w:spacing w:line="276" w:lineRule="auto"/>
              <w:rPr>
                <w:rFonts w:ascii="Arial" w:hAnsi="Arial" w:cs="Arial"/>
              </w:rPr>
            </w:pPr>
            <w:r w:rsidRPr="002B30A0">
              <w:rPr>
                <w:rFonts w:ascii="Arial" w:eastAsiaTheme="minorHAnsi" w:hAnsi="Arial" w:cs="Arial"/>
                <w:lang w:eastAsia="en-US"/>
              </w:rPr>
              <w:t>Zakres  częstotliwości pracy min.:  2 – 5 MHz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0F08" w:rsidRPr="002B30A0" w:rsidRDefault="005D0F08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0F08" w:rsidRPr="002B30A0" w:rsidRDefault="005D0F08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D0F08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D0F08" w:rsidRPr="002B30A0" w:rsidRDefault="005D0F08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08" w:rsidRPr="002B30A0" w:rsidRDefault="005D0F08" w:rsidP="00955F29">
            <w:pPr>
              <w:spacing w:line="276" w:lineRule="auto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 xml:space="preserve">Maksymalny kąt skanowania min.  70  stopni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0F08" w:rsidRPr="002B30A0" w:rsidRDefault="005D0F08" w:rsidP="009856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 xml:space="preserve">Tak, podać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0F08" w:rsidRPr="002B30A0" w:rsidRDefault="005D0F08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D0F08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D0F08" w:rsidRPr="002B30A0" w:rsidRDefault="005D0F08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08" w:rsidRPr="002B30A0" w:rsidRDefault="005D0F08" w:rsidP="002B3909">
            <w:pPr>
              <w:spacing w:line="276" w:lineRule="auto"/>
              <w:rPr>
                <w:rFonts w:ascii="Arial" w:hAnsi="Arial" w:cs="Arial"/>
              </w:rPr>
            </w:pPr>
            <w:r w:rsidRPr="002B30A0">
              <w:rPr>
                <w:rFonts w:ascii="Arial" w:eastAsiaTheme="minorHAnsi" w:hAnsi="Arial" w:cs="Arial"/>
                <w:lang w:eastAsia="en-US"/>
              </w:rPr>
              <w:t>Liczba kryształów w głowicy min.: 190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0F08" w:rsidRPr="002B30A0" w:rsidRDefault="005D0F08" w:rsidP="009856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 xml:space="preserve">Tak, podać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0F08" w:rsidRPr="002B30A0" w:rsidRDefault="005D0F08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D0F08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D0F08" w:rsidRPr="002B30A0" w:rsidRDefault="005D0F08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08" w:rsidRPr="002B30A0" w:rsidRDefault="005D0F08" w:rsidP="00955F29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2B30A0">
              <w:rPr>
                <w:rFonts w:ascii="Arial" w:eastAsiaTheme="minorHAnsi" w:hAnsi="Arial" w:cs="Arial"/>
                <w:lang w:eastAsia="en-US"/>
              </w:rPr>
              <w:t>W zestawie dedykowana przystawka biopsyjna- 1 szt.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0F08" w:rsidRPr="002B30A0" w:rsidRDefault="005D0F08" w:rsidP="009856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0F08" w:rsidRPr="002B30A0" w:rsidRDefault="005D0F08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D0F08" w:rsidRPr="00FE2500" w:rsidTr="005277EA">
        <w:trPr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D0F08" w:rsidRPr="002B30A0" w:rsidRDefault="005D0F08" w:rsidP="00BB570B">
            <w:pPr>
              <w:spacing w:line="276" w:lineRule="auto"/>
              <w:rPr>
                <w:rFonts w:ascii="Arial" w:hAnsi="Arial" w:cs="Arial"/>
                <w:b/>
              </w:rPr>
            </w:pPr>
            <w:r w:rsidRPr="002B30A0">
              <w:rPr>
                <w:rFonts w:ascii="Arial" w:hAnsi="Arial" w:cs="Arial"/>
                <w:b/>
              </w:rPr>
              <w:t>GŁOWICA  LINIOWA</w:t>
            </w:r>
          </w:p>
        </w:tc>
      </w:tr>
      <w:tr w:rsidR="005D0F08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D0F08" w:rsidRPr="002B30A0" w:rsidRDefault="005D0F08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08" w:rsidRPr="002B30A0" w:rsidRDefault="005D0F08" w:rsidP="00955F2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B30A0">
              <w:rPr>
                <w:rFonts w:ascii="Arial" w:hAnsi="Arial" w:cs="Arial"/>
                <w:sz w:val="20"/>
                <w:szCs w:val="20"/>
              </w:rPr>
              <w:t>Podać typ głowicy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0F08" w:rsidRPr="002B30A0" w:rsidRDefault="005D0F08" w:rsidP="009856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0F08" w:rsidRPr="002B30A0" w:rsidRDefault="005D0F08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D0F08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D0F08" w:rsidRPr="002B30A0" w:rsidRDefault="005D0F08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08" w:rsidRPr="002B30A0" w:rsidRDefault="005D0F08" w:rsidP="00955F29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Głowica szerokopasmowa wykonana w technologii monokryształu lub matrycowej.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0F08" w:rsidRPr="002B30A0" w:rsidRDefault="005D0F08" w:rsidP="009856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0F08" w:rsidRPr="002B30A0" w:rsidRDefault="005D0F08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D0F08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D0F08" w:rsidRPr="002B30A0" w:rsidRDefault="005D0F08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08" w:rsidRPr="002B30A0" w:rsidRDefault="005D0F08" w:rsidP="005277EA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Głowica do badań typu min.: małe części, naczyniowe, piersi, układ mięśniowo-szkieletowy, położnictwo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0F08" w:rsidRPr="002B30A0" w:rsidRDefault="005D0F08" w:rsidP="009856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 xml:space="preserve">Tak, podać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0F08" w:rsidRPr="002B30A0" w:rsidRDefault="005D0F08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D0F08" w:rsidRPr="00FE2500" w:rsidTr="008C5984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D0F08" w:rsidRPr="002B30A0" w:rsidRDefault="005D0F08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08" w:rsidRPr="002B30A0" w:rsidRDefault="005D0F08" w:rsidP="005277EA">
            <w:pPr>
              <w:spacing w:line="276" w:lineRule="auto"/>
              <w:rPr>
                <w:rFonts w:ascii="Arial" w:hAnsi="Arial" w:cs="Arial"/>
              </w:rPr>
            </w:pPr>
            <w:r w:rsidRPr="002B30A0">
              <w:rPr>
                <w:rFonts w:ascii="Arial" w:eastAsiaTheme="minorHAnsi" w:hAnsi="Arial" w:cs="Arial"/>
                <w:lang w:eastAsia="en-US"/>
              </w:rPr>
              <w:t>Zakres  częstotliwości pracy min.:  4 – 9 MHz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0F08" w:rsidRPr="002B30A0" w:rsidRDefault="005D0F08" w:rsidP="009856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 xml:space="preserve">Tak, podać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0F08" w:rsidRPr="002B30A0" w:rsidRDefault="005D0F08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D0F08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D0F08" w:rsidRPr="002B30A0" w:rsidRDefault="005D0F08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08" w:rsidRPr="002B30A0" w:rsidRDefault="005D0F08" w:rsidP="00955F29">
            <w:pPr>
              <w:spacing w:line="276" w:lineRule="auto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 xml:space="preserve">Szerokość pola obrazowania min.: 38 mm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0F08" w:rsidRPr="002B30A0" w:rsidRDefault="005D0F08" w:rsidP="009856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0F08" w:rsidRPr="002B30A0" w:rsidRDefault="005D0F08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D0F08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D0F08" w:rsidRPr="002B30A0" w:rsidRDefault="005D0F08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08" w:rsidRPr="002B30A0" w:rsidRDefault="005D0F08" w:rsidP="00955F29">
            <w:pPr>
              <w:spacing w:line="276" w:lineRule="auto"/>
              <w:rPr>
                <w:rFonts w:ascii="Arial" w:hAnsi="Arial" w:cs="Arial"/>
              </w:rPr>
            </w:pPr>
            <w:r w:rsidRPr="002B30A0">
              <w:rPr>
                <w:rFonts w:ascii="Arial" w:eastAsiaTheme="minorHAnsi" w:hAnsi="Arial" w:cs="Arial"/>
                <w:lang w:eastAsia="en-US"/>
              </w:rPr>
              <w:t>Liczba kryształów w głowicy min.: 190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0F08" w:rsidRPr="002B30A0" w:rsidRDefault="005D0F08" w:rsidP="009856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0F08" w:rsidRPr="002B30A0" w:rsidRDefault="005D0F08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D0F08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D0F08" w:rsidRPr="002B30A0" w:rsidRDefault="005D0F08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08" w:rsidRPr="002B30A0" w:rsidRDefault="005D0F08" w:rsidP="00955F29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2B30A0">
              <w:rPr>
                <w:rFonts w:ascii="Arial" w:eastAsiaTheme="minorHAnsi" w:hAnsi="Arial" w:cs="Arial"/>
                <w:lang w:eastAsia="en-US"/>
              </w:rPr>
              <w:t>W zestawie dedykowana przystawka biopsyjna- 1 szt.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0F08" w:rsidRPr="002B30A0" w:rsidRDefault="005D0F08" w:rsidP="009856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 xml:space="preserve">Tak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0F08" w:rsidRPr="002B30A0" w:rsidRDefault="005D0F08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D0F08" w:rsidRPr="00FE2500" w:rsidTr="0063021F">
        <w:trPr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D0F08" w:rsidRPr="002B30A0" w:rsidRDefault="005D0F08" w:rsidP="00BB570B">
            <w:pPr>
              <w:spacing w:line="276" w:lineRule="auto"/>
              <w:rPr>
                <w:rFonts w:ascii="Arial" w:hAnsi="Arial" w:cs="Arial"/>
                <w:b/>
              </w:rPr>
            </w:pPr>
            <w:r w:rsidRPr="002B30A0">
              <w:rPr>
                <w:rFonts w:ascii="Arial" w:hAnsi="Arial" w:cs="Arial"/>
                <w:b/>
              </w:rPr>
              <w:t>GŁOWICA ENDOWAGINALNA WOLUMETRYCZNA</w:t>
            </w:r>
          </w:p>
        </w:tc>
      </w:tr>
      <w:tr w:rsidR="005D0F08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D0F08" w:rsidRPr="002B30A0" w:rsidRDefault="005D0F08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08" w:rsidRPr="002B30A0" w:rsidRDefault="005D0F08" w:rsidP="00955F2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B30A0">
              <w:rPr>
                <w:rFonts w:ascii="Arial" w:hAnsi="Arial" w:cs="Arial"/>
                <w:sz w:val="20"/>
                <w:szCs w:val="20"/>
              </w:rPr>
              <w:t>Podać typ głowicy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0F08" w:rsidRPr="002B30A0" w:rsidRDefault="005D0F08" w:rsidP="009856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0F08" w:rsidRPr="002B30A0" w:rsidRDefault="005D0F08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D0F08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D0F08" w:rsidRPr="002B30A0" w:rsidRDefault="005D0F08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08" w:rsidRPr="002B30A0" w:rsidRDefault="005D0F08" w:rsidP="00955F29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Głowica szerokopasmowa wykonana w technologii monokryształu lub matrycowej.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0F08" w:rsidRPr="002B30A0" w:rsidRDefault="005D0F08" w:rsidP="009856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0F08" w:rsidRPr="002B30A0" w:rsidRDefault="005D0F08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D0F08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D0F08" w:rsidRPr="002B30A0" w:rsidRDefault="005D0F08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08" w:rsidRPr="002B30A0" w:rsidRDefault="005D0F08" w:rsidP="0063021F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Głowica do badań typu min.: ginekologia</w:t>
            </w:r>
            <w:r w:rsidR="00703F1B" w:rsidRPr="002B30A0">
              <w:rPr>
                <w:rFonts w:ascii="Arial" w:hAnsi="Arial" w:cs="Arial"/>
              </w:rPr>
              <w:t>, urologia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0F08" w:rsidRPr="002B30A0" w:rsidRDefault="005D0F08" w:rsidP="009856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0F08" w:rsidRPr="002B30A0" w:rsidRDefault="005D0F08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D0F08" w:rsidRPr="00FE2500" w:rsidTr="002E0F13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D0F08" w:rsidRPr="002B30A0" w:rsidRDefault="005D0F08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08" w:rsidRPr="002B30A0" w:rsidRDefault="005D0F08" w:rsidP="0063021F">
            <w:pPr>
              <w:spacing w:line="276" w:lineRule="auto"/>
              <w:rPr>
                <w:rFonts w:ascii="Arial" w:hAnsi="Arial" w:cs="Arial"/>
              </w:rPr>
            </w:pPr>
            <w:r w:rsidRPr="002B30A0">
              <w:rPr>
                <w:rFonts w:ascii="Arial" w:eastAsiaTheme="minorHAnsi" w:hAnsi="Arial" w:cs="Arial"/>
                <w:lang w:eastAsia="en-US"/>
              </w:rPr>
              <w:t>Zakres  częstotliwości pracy min.:  5 – 9 MHz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0F08" w:rsidRPr="002B30A0" w:rsidRDefault="005D0F08" w:rsidP="009856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0F08" w:rsidRPr="002B30A0" w:rsidRDefault="005D0F08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D0F08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D0F08" w:rsidRPr="002B30A0" w:rsidRDefault="005D0F08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08" w:rsidRPr="002B30A0" w:rsidRDefault="005D0F08" w:rsidP="00540268">
            <w:pPr>
              <w:spacing w:line="276" w:lineRule="auto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 xml:space="preserve">Szerokość pola obrazowania 2D min.: 185 stopni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0F08" w:rsidRPr="002B30A0" w:rsidRDefault="005D0F08" w:rsidP="009856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0F08" w:rsidRPr="002B30A0" w:rsidRDefault="005D0F08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D0F08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D0F08" w:rsidRPr="002B30A0" w:rsidRDefault="005D0F08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08" w:rsidRPr="002B30A0" w:rsidRDefault="005D0F08" w:rsidP="00955F29">
            <w:pPr>
              <w:spacing w:line="276" w:lineRule="auto"/>
              <w:rPr>
                <w:rFonts w:ascii="Arial" w:hAnsi="Arial" w:cs="Arial"/>
              </w:rPr>
            </w:pPr>
            <w:r w:rsidRPr="002B30A0">
              <w:rPr>
                <w:rFonts w:ascii="Arial" w:eastAsiaTheme="minorHAnsi" w:hAnsi="Arial" w:cs="Arial"/>
                <w:lang w:eastAsia="en-US"/>
              </w:rPr>
              <w:t>Liczba kryształów w głowicy min.: 190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0F08" w:rsidRPr="002B30A0" w:rsidRDefault="005D0F08" w:rsidP="009856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0F08" w:rsidRPr="002B30A0" w:rsidRDefault="005D0F08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D0F08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D0F08" w:rsidRPr="002B30A0" w:rsidRDefault="005D0F08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08" w:rsidRPr="002B30A0" w:rsidRDefault="005D0F08" w:rsidP="00955F2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B30A0">
              <w:rPr>
                <w:rFonts w:ascii="Arial" w:hAnsi="Arial" w:cs="Arial"/>
                <w:sz w:val="20"/>
                <w:szCs w:val="20"/>
              </w:rPr>
              <w:t xml:space="preserve">Szerokość pola obrazowania 3D/4D min.: 185 stopni x 120 stopni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0F08" w:rsidRPr="002B30A0" w:rsidRDefault="005D0F08" w:rsidP="009856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0F08" w:rsidRPr="002B30A0" w:rsidRDefault="005D0F08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D0F08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D0F08" w:rsidRPr="002B30A0" w:rsidRDefault="005D0F08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08" w:rsidRPr="002B30A0" w:rsidRDefault="005D0F08" w:rsidP="0098562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2B30A0">
              <w:rPr>
                <w:rFonts w:ascii="Arial" w:eastAsiaTheme="minorHAnsi" w:hAnsi="Arial" w:cs="Arial"/>
                <w:lang w:eastAsia="en-US"/>
              </w:rPr>
              <w:t>W zestawie dedykowana przystawka biopsyjna- 1 szt.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0F08" w:rsidRPr="002B30A0" w:rsidRDefault="005D0F08" w:rsidP="0054026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30A0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0F08" w:rsidRPr="002B30A0" w:rsidRDefault="005D0F08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D0F08" w:rsidRPr="00FE2500" w:rsidTr="00BB570B">
        <w:trPr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5D0F08" w:rsidRPr="002B30A0" w:rsidRDefault="005D0F08" w:rsidP="00BB570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B30A0">
              <w:rPr>
                <w:rFonts w:ascii="Arial" w:hAnsi="Arial" w:cs="Arial"/>
                <w:b/>
                <w:bCs/>
              </w:rPr>
              <w:t>WARUNKI GWARANCJI I SERWIS</w:t>
            </w:r>
          </w:p>
        </w:tc>
      </w:tr>
      <w:tr w:rsidR="00AD37DF" w:rsidRPr="00FE2500" w:rsidTr="00FF1AA2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D37DF" w:rsidRPr="002B30A0" w:rsidRDefault="00AD37DF" w:rsidP="002419A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DF" w:rsidRDefault="00AD37D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Czas usunięcia awarii w okresie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D37DF" w:rsidRDefault="00AD37D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Maksymalnie 7 dni,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D37DF" w:rsidRDefault="00AD37D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D37DF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D37DF" w:rsidRPr="002B30A0" w:rsidRDefault="00AD37DF" w:rsidP="002419A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DF" w:rsidRDefault="00AD37D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Czas przystąpienia do naprawy od zgłoszenia awarii w okresie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D37DF" w:rsidRDefault="00AD37D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Maksymalnie 24 godziny,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D37DF" w:rsidRDefault="00AD37D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D37DF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D37DF" w:rsidRPr="002B30A0" w:rsidRDefault="00AD37DF" w:rsidP="002419A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DF" w:rsidRDefault="00AD37D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Warunki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D37DF" w:rsidRDefault="00AD37D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Minimum 24 miesiące,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D37DF" w:rsidRDefault="00AD37DF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11405D" w:rsidRDefault="0011405D" w:rsidP="0011405D">
      <w:pPr>
        <w:suppressAutoHyphens/>
        <w:rPr>
          <w:b/>
          <w:i/>
          <w:color w:val="FF0000"/>
          <w:lang w:eastAsia="ar-SA"/>
        </w:rPr>
      </w:pPr>
    </w:p>
    <w:p w:rsidR="0029680D" w:rsidRDefault="0029680D" w:rsidP="008E7A16">
      <w:pPr>
        <w:jc w:val="both"/>
        <w:rPr>
          <w:rFonts w:ascii="Calibri Light" w:hAnsi="Calibri Light" w:cs="Calibri Light"/>
          <w:b/>
          <w:bCs/>
          <w:color w:val="FF0000"/>
          <w:sz w:val="22"/>
          <w:szCs w:val="22"/>
        </w:rPr>
      </w:pPr>
    </w:p>
    <w:p w:rsidR="00F43C0C" w:rsidRDefault="00F43C0C" w:rsidP="00F43C0C">
      <w:pPr>
        <w:pStyle w:val="Normalny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…………………….                                                          ……………………………………………………</w:t>
      </w:r>
    </w:p>
    <w:p w:rsidR="00F43C0C" w:rsidRDefault="00F43C0C" w:rsidP="00F43C0C">
      <w:pPr>
        <w:pStyle w:val="Normalny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(miejscowość i data)                                                               (podpis upoważnionego przedstawiciela Wykonawcy)</w:t>
      </w:r>
    </w:p>
    <w:p w:rsidR="005C7315" w:rsidRPr="00FE2500" w:rsidRDefault="005C7315" w:rsidP="00F43C0C">
      <w:pPr>
        <w:pStyle w:val="NormalnyWeb"/>
        <w:spacing w:before="0" w:beforeAutospacing="0" w:after="0" w:afterAutospacing="0"/>
        <w:contextualSpacing/>
        <w:rPr>
          <w:rFonts w:ascii="Calibri Light" w:hAnsi="Calibri Light" w:cs="Calibri Light"/>
          <w:b/>
          <w:bCs/>
          <w:color w:val="FF0000"/>
          <w:sz w:val="22"/>
          <w:szCs w:val="22"/>
        </w:rPr>
      </w:pPr>
    </w:p>
    <w:sectPr w:rsidR="005C7315" w:rsidRPr="00FE2500" w:rsidSect="00FC069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D22" w:rsidRDefault="00920D22" w:rsidP="00974178">
      <w:r>
        <w:separator/>
      </w:r>
    </w:p>
  </w:endnote>
  <w:endnote w:type="continuationSeparator" w:id="0">
    <w:p w:rsidR="00920D22" w:rsidRDefault="00920D22" w:rsidP="0097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B9C" w:rsidRDefault="00BD5B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B9C" w:rsidRDefault="00BD5B9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B9C" w:rsidRDefault="00BD5B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D22" w:rsidRDefault="00920D22" w:rsidP="00974178">
      <w:r>
        <w:separator/>
      </w:r>
    </w:p>
  </w:footnote>
  <w:footnote w:type="continuationSeparator" w:id="0">
    <w:p w:rsidR="00920D22" w:rsidRDefault="00920D22" w:rsidP="00974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B9C" w:rsidRDefault="00BD5B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921" w:rsidRPr="00BD5B9C" w:rsidRDefault="004732CC" w:rsidP="00B15E0A">
    <w:pPr>
      <w:ind w:hanging="833"/>
      <w:jc w:val="right"/>
      <w:rPr>
        <w:rFonts w:ascii="Arial" w:hAnsi="Arial" w:cs="Arial"/>
        <w:b/>
        <w:i/>
        <w:noProof/>
        <w:color w:val="8B8178"/>
        <w:sz w:val="18"/>
        <w:szCs w:val="18"/>
      </w:rPr>
    </w:pPr>
    <w:r>
      <w:rPr>
        <w:rFonts w:ascii="Calibri Light" w:hAnsi="Calibri Light" w:cs="Calibri Light"/>
      </w:rPr>
      <w:t xml:space="preserve">                         </w:t>
    </w:r>
    <w:r w:rsidR="00BD5B9C">
      <w:rPr>
        <w:rFonts w:ascii="Calibri Light" w:hAnsi="Calibri Light" w:cs="Calibri Light"/>
      </w:rPr>
      <w:t xml:space="preserve">                                   </w:t>
    </w:r>
    <w:r>
      <w:rPr>
        <w:rFonts w:ascii="Calibri Light" w:hAnsi="Calibri Light" w:cs="Calibri Light"/>
      </w:rPr>
      <w:t xml:space="preserve">  </w:t>
    </w:r>
    <w:r w:rsidRPr="00BD5B9C">
      <w:rPr>
        <w:rFonts w:ascii="Arial" w:hAnsi="Arial" w:cs="Arial"/>
        <w:b/>
        <w:i/>
        <w:sz w:val="18"/>
        <w:szCs w:val="18"/>
      </w:rPr>
      <w:t xml:space="preserve">Załącznik nr </w:t>
    </w:r>
    <w:r w:rsidR="00B15E0A" w:rsidRPr="00BD5B9C">
      <w:rPr>
        <w:rFonts w:ascii="Arial" w:hAnsi="Arial" w:cs="Arial"/>
        <w:b/>
        <w:i/>
        <w:sz w:val="18"/>
        <w:szCs w:val="18"/>
      </w:rPr>
      <w:t xml:space="preserve">2.8 </w:t>
    </w:r>
    <w:r w:rsidRPr="00BD5B9C">
      <w:rPr>
        <w:rFonts w:ascii="Arial" w:hAnsi="Arial" w:cs="Arial"/>
        <w:b/>
        <w:i/>
        <w:sz w:val="18"/>
        <w:szCs w:val="18"/>
      </w:rPr>
      <w:t>do SWZ</w:t>
    </w:r>
  </w:p>
  <w:p w:rsidR="006A7921" w:rsidRDefault="006A792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B9C" w:rsidRDefault="00BD5B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39CB"/>
    <w:multiLevelType w:val="hybridMultilevel"/>
    <w:tmpl w:val="35C076A8"/>
    <w:lvl w:ilvl="0" w:tplc="B99C276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02702D8D"/>
    <w:multiLevelType w:val="hybridMultilevel"/>
    <w:tmpl w:val="4DFAFC10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0775E"/>
    <w:multiLevelType w:val="hybridMultilevel"/>
    <w:tmpl w:val="5402362A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B4BA6"/>
    <w:multiLevelType w:val="multilevel"/>
    <w:tmpl w:val="AAA0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427342"/>
    <w:multiLevelType w:val="hybridMultilevel"/>
    <w:tmpl w:val="D9785816"/>
    <w:lvl w:ilvl="0" w:tplc="D4240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9E2980"/>
    <w:multiLevelType w:val="multilevel"/>
    <w:tmpl w:val="8ACAF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3C25BC"/>
    <w:multiLevelType w:val="hybridMultilevel"/>
    <w:tmpl w:val="C09A5FB2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0411CB"/>
    <w:multiLevelType w:val="hybridMultilevel"/>
    <w:tmpl w:val="84FAE134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093EA9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33326B"/>
    <w:multiLevelType w:val="hybridMultilevel"/>
    <w:tmpl w:val="E140FF46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01C66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651CCA"/>
    <w:multiLevelType w:val="hybridMultilevel"/>
    <w:tmpl w:val="6D6C33CE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>
    <w:nsid w:val="2056450E"/>
    <w:multiLevelType w:val="hybridMultilevel"/>
    <w:tmpl w:val="D8C81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8D60B6"/>
    <w:multiLevelType w:val="hybridMultilevel"/>
    <w:tmpl w:val="D09459D2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076D13"/>
    <w:multiLevelType w:val="hybridMultilevel"/>
    <w:tmpl w:val="77486B06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5">
    <w:nsid w:val="28E763F0"/>
    <w:multiLevelType w:val="hybridMultilevel"/>
    <w:tmpl w:val="5BEA8432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6">
    <w:nsid w:val="290E31D7"/>
    <w:multiLevelType w:val="hybridMultilevel"/>
    <w:tmpl w:val="9588F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C93BFE"/>
    <w:multiLevelType w:val="hybridMultilevel"/>
    <w:tmpl w:val="572231EE"/>
    <w:lvl w:ilvl="0" w:tplc="CCD8F1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A21E23"/>
    <w:multiLevelType w:val="hybridMultilevel"/>
    <w:tmpl w:val="DB6C6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A87964"/>
    <w:multiLevelType w:val="hybridMultilevel"/>
    <w:tmpl w:val="9690BE2C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566742"/>
    <w:multiLevelType w:val="hybridMultilevel"/>
    <w:tmpl w:val="3EB280CE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804EF1"/>
    <w:multiLevelType w:val="hybridMultilevel"/>
    <w:tmpl w:val="87B0C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141036"/>
    <w:multiLevelType w:val="hybridMultilevel"/>
    <w:tmpl w:val="14C4F40A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D714E9"/>
    <w:multiLevelType w:val="hybridMultilevel"/>
    <w:tmpl w:val="D1204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244739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B1630C"/>
    <w:multiLevelType w:val="hybridMultilevel"/>
    <w:tmpl w:val="2CF2CA40"/>
    <w:lvl w:ilvl="0" w:tplc="B99C276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6">
    <w:nsid w:val="3F7D5817"/>
    <w:multiLevelType w:val="hybridMultilevel"/>
    <w:tmpl w:val="73481C4C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A0811"/>
    <w:multiLevelType w:val="hybridMultilevel"/>
    <w:tmpl w:val="4F9EE2D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EC7292"/>
    <w:multiLevelType w:val="hybridMultilevel"/>
    <w:tmpl w:val="4378E37A"/>
    <w:lvl w:ilvl="0" w:tplc="B99C276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9">
    <w:nsid w:val="4B525F50"/>
    <w:multiLevelType w:val="hybridMultilevel"/>
    <w:tmpl w:val="B66E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1961D2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925B1E"/>
    <w:multiLevelType w:val="hybridMultilevel"/>
    <w:tmpl w:val="9970D15C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2">
    <w:nsid w:val="5A886B10"/>
    <w:multiLevelType w:val="hybridMultilevel"/>
    <w:tmpl w:val="2D0C9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2B1D36"/>
    <w:multiLevelType w:val="hybridMultilevel"/>
    <w:tmpl w:val="B61E2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694EA1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7B56C2"/>
    <w:multiLevelType w:val="hybridMultilevel"/>
    <w:tmpl w:val="4DF04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856B73"/>
    <w:multiLevelType w:val="hybridMultilevel"/>
    <w:tmpl w:val="C1346CF6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0250E0"/>
    <w:multiLevelType w:val="hybridMultilevel"/>
    <w:tmpl w:val="F5DEDEAA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1D0AE7"/>
    <w:multiLevelType w:val="hybridMultilevel"/>
    <w:tmpl w:val="03E22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B947F2"/>
    <w:multiLevelType w:val="hybridMultilevel"/>
    <w:tmpl w:val="B86ECF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3F7A7E"/>
    <w:multiLevelType w:val="hybridMultilevel"/>
    <w:tmpl w:val="4DCC1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85E2BBF"/>
    <w:multiLevelType w:val="hybridMultilevel"/>
    <w:tmpl w:val="91283E9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023D1C"/>
    <w:multiLevelType w:val="multilevel"/>
    <w:tmpl w:val="56B2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69A70B58"/>
    <w:multiLevelType w:val="hybridMultilevel"/>
    <w:tmpl w:val="C6228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2917BE"/>
    <w:multiLevelType w:val="multilevel"/>
    <w:tmpl w:val="0302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6F126035"/>
    <w:multiLevelType w:val="hybridMultilevel"/>
    <w:tmpl w:val="1826A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3E413A"/>
    <w:multiLevelType w:val="hybridMultilevel"/>
    <w:tmpl w:val="24C2B39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9F3268C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5B6821"/>
    <w:multiLevelType w:val="hybridMultilevel"/>
    <w:tmpl w:val="13423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343779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9"/>
  </w:num>
  <w:num w:numId="3">
    <w:abstractNumId w:val="41"/>
  </w:num>
  <w:num w:numId="4">
    <w:abstractNumId w:val="1"/>
  </w:num>
  <w:num w:numId="5">
    <w:abstractNumId w:val="42"/>
  </w:num>
  <w:num w:numId="6">
    <w:abstractNumId w:val="5"/>
  </w:num>
  <w:num w:numId="7">
    <w:abstractNumId w:val="44"/>
  </w:num>
  <w:num w:numId="8">
    <w:abstractNumId w:val="26"/>
  </w:num>
  <w:num w:numId="9">
    <w:abstractNumId w:val="6"/>
  </w:num>
  <w:num w:numId="10">
    <w:abstractNumId w:val="37"/>
  </w:num>
  <w:num w:numId="11">
    <w:abstractNumId w:val="34"/>
  </w:num>
  <w:num w:numId="12">
    <w:abstractNumId w:val="7"/>
  </w:num>
  <w:num w:numId="13">
    <w:abstractNumId w:val="10"/>
  </w:num>
  <w:num w:numId="14">
    <w:abstractNumId w:val="22"/>
  </w:num>
  <w:num w:numId="15">
    <w:abstractNumId w:val="24"/>
  </w:num>
  <w:num w:numId="16">
    <w:abstractNumId w:val="30"/>
  </w:num>
  <w:num w:numId="17">
    <w:abstractNumId w:val="16"/>
  </w:num>
  <w:num w:numId="18">
    <w:abstractNumId w:val="3"/>
  </w:num>
  <w:num w:numId="1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0"/>
  </w:num>
  <w:num w:numId="24">
    <w:abstractNumId w:val="19"/>
  </w:num>
  <w:num w:numId="25">
    <w:abstractNumId w:val="2"/>
  </w:num>
  <w:num w:numId="26">
    <w:abstractNumId w:val="36"/>
  </w:num>
  <w:num w:numId="27">
    <w:abstractNumId w:val="20"/>
  </w:num>
  <w:num w:numId="28">
    <w:abstractNumId w:val="28"/>
  </w:num>
  <w:num w:numId="29">
    <w:abstractNumId w:val="13"/>
  </w:num>
  <w:num w:numId="30">
    <w:abstractNumId w:val="8"/>
  </w:num>
  <w:num w:numId="31">
    <w:abstractNumId w:val="47"/>
  </w:num>
  <w:num w:numId="32">
    <w:abstractNumId w:val="25"/>
  </w:num>
  <w:num w:numId="33">
    <w:abstractNumId w:val="18"/>
  </w:num>
  <w:num w:numId="34">
    <w:abstractNumId w:val="33"/>
  </w:num>
  <w:num w:numId="35">
    <w:abstractNumId w:val="31"/>
  </w:num>
  <w:num w:numId="36">
    <w:abstractNumId w:val="14"/>
  </w:num>
  <w:num w:numId="37">
    <w:abstractNumId w:val="11"/>
  </w:num>
  <w:num w:numId="38">
    <w:abstractNumId w:val="35"/>
  </w:num>
  <w:num w:numId="39">
    <w:abstractNumId w:val="43"/>
  </w:num>
  <w:num w:numId="40">
    <w:abstractNumId w:val="38"/>
  </w:num>
  <w:num w:numId="41">
    <w:abstractNumId w:val="15"/>
  </w:num>
  <w:num w:numId="42">
    <w:abstractNumId w:val="9"/>
  </w:num>
  <w:num w:numId="43">
    <w:abstractNumId w:val="45"/>
  </w:num>
  <w:num w:numId="44">
    <w:abstractNumId w:val="27"/>
  </w:num>
  <w:num w:numId="45">
    <w:abstractNumId w:val="39"/>
  </w:num>
  <w:num w:numId="46">
    <w:abstractNumId w:val="46"/>
  </w:num>
  <w:num w:numId="47">
    <w:abstractNumId w:val="40"/>
  </w:num>
  <w:num w:numId="48">
    <w:abstractNumId w:val="12"/>
  </w:num>
  <w:num w:numId="49">
    <w:abstractNumId w:val="21"/>
  </w:num>
  <w:num w:numId="50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89E"/>
    <w:rsid w:val="000007AC"/>
    <w:rsid w:val="000022C8"/>
    <w:rsid w:val="000024B4"/>
    <w:rsid w:val="000054C7"/>
    <w:rsid w:val="000065C9"/>
    <w:rsid w:val="00006DC4"/>
    <w:rsid w:val="00007A66"/>
    <w:rsid w:val="0001251A"/>
    <w:rsid w:val="0001297A"/>
    <w:rsid w:val="00013A52"/>
    <w:rsid w:val="000144E2"/>
    <w:rsid w:val="00014CAC"/>
    <w:rsid w:val="0001555F"/>
    <w:rsid w:val="0001761C"/>
    <w:rsid w:val="0002011E"/>
    <w:rsid w:val="00021DB7"/>
    <w:rsid w:val="00023D26"/>
    <w:rsid w:val="00026366"/>
    <w:rsid w:val="00027CD4"/>
    <w:rsid w:val="000321DA"/>
    <w:rsid w:val="0003372B"/>
    <w:rsid w:val="000341A3"/>
    <w:rsid w:val="0003780A"/>
    <w:rsid w:val="00037E8F"/>
    <w:rsid w:val="000412CB"/>
    <w:rsid w:val="00044191"/>
    <w:rsid w:val="00044409"/>
    <w:rsid w:val="00044CA3"/>
    <w:rsid w:val="00045895"/>
    <w:rsid w:val="00046DAE"/>
    <w:rsid w:val="00047B2D"/>
    <w:rsid w:val="00050080"/>
    <w:rsid w:val="00050E91"/>
    <w:rsid w:val="0005121A"/>
    <w:rsid w:val="00051BFA"/>
    <w:rsid w:val="0005452F"/>
    <w:rsid w:val="00054AF6"/>
    <w:rsid w:val="00055A95"/>
    <w:rsid w:val="00056392"/>
    <w:rsid w:val="00060B7E"/>
    <w:rsid w:val="00061160"/>
    <w:rsid w:val="00063724"/>
    <w:rsid w:val="000645C8"/>
    <w:rsid w:val="00064AB9"/>
    <w:rsid w:val="00065C9E"/>
    <w:rsid w:val="0007012A"/>
    <w:rsid w:val="0007037D"/>
    <w:rsid w:val="00070E6D"/>
    <w:rsid w:val="00072249"/>
    <w:rsid w:val="00072585"/>
    <w:rsid w:val="00072A26"/>
    <w:rsid w:val="00072DD8"/>
    <w:rsid w:val="0007332F"/>
    <w:rsid w:val="000752A7"/>
    <w:rsid w:val="00075A97"/>
    <w:rsid w:val="00077610"/>
    <w:rsid w:val="00081795"/>
    <w:rsid w:val="00083425"/>
    <w:rsid w:val="00084E2F"/>
    <w:rsid w:val="00087EB6"/>
    <w:rsid w:val="00091880"/>
    <w:rsid w:val="00092ABC"/>
    <w:rsid w:val="000935B8"/>
    <w:rsid w:val="0009448E"/>
    <w:rsid w:val="0009506F"/>
    <w:rsid w:val="00095F77"/>
    <w:rsid w:val="000966A6"/>
    <w:rsid w:val="000A02D4"/>
    <w:rsid w:val="000A04CF"/>
    <w:rsid w:val="000A4B18"/>
    <w:rsid w:val="000A6533"/>
    <w:rsid w:val="000A673C"/>
    <w:rsid w:val="000B02A1"/>
    <w:rsid w:val="000B0495"/>
    <w:rsid w:val="000B0F5C"/>
    <w:rsid w:val="000B100D"/>
    <w:rsid w:val="000B2505"/>
    <w:rsid w:val="000B2CA2"/>
    <w:rsid w:val="000B319F"/>
    <w:rsid w:val="000B367B"/>
    <w:rsid w:val="000B3BF7"/>
    <w:rsid w:val="000B3C31"/>
    <w:rsid w:val="000B3E26"/>
    <w:rsid w:val="000B4089"/>
    <w:rsid w:val="000B6AF3"/>
    <w:rsid w:val="000B6B70"/>
    <w:rsid w:val="000C1CB4"/>
    <w:rsid w:val="000C2DA6"/>
    <w:rsid w:val="000C6334"/>
    <w:rsid w:val="000C65C9"/>
    <w:rsid w:val="000D158E"/>
    <w:rsid w:val="000D6CB6"/>
    <w:rsid w:val="000D6D64"/>
    <w:rsid w:val="000E2352"/>
    <w:rsid w:val="000E2A05"/>
    <w:rsid w:val="000E3330"/>
    <w:rsid w:val="000E33C3"/>
    <w:rsid w:val="000E3401"/>
    <w:rsid w:val="000E47F3"/>
    <w:rsid w:val="000E7644"/>
    <w:rsid w:val="000F0867"/>
    <w:rsid w:val="000F2AB4"/>
    <w:rsid w:val="000F53D3"/>
    <w:rsid w:val="001025F2"/>
    <w:rsid w:val="00102766"/>
    <w:rsid w:val="0010362A"/>
    <w:rsid w:val="00105A6D"/>
    <w:rsid w:val="00111180"/>
    <w:rsid w:val="00111EEB"/>
    <w:rsid w:val="0011405D"/>
    <w:rsid w:val="00121649"/>
    <w:rsid w:val="00122A1B"/>
    <w:rsid w:val="00122E1A"/>
    <w:rsid w:val="001232DF"/>
    <w:rsid w:val="00123C5B"/>
    <w:rsid w:val="0012620E"/>
    <w:rsid w:val="0012727A"/>
    <w:rsid w:val="00127F7C"/>
    <w:rsid w:val="00130276"/>
    <w:rsid w:val="0013124C"/>
    <w:rsid w:val="00133DC5"/>
    <w:rsid w:val="00135B70"/>
    <w:rsid w:val="0013714F"/>
    <w:rsid w:val="00140919"/>
    <w:rsid w:val="001412D6"/>
    <w:rsid w:val="001428C8"/>
    <w:rsid w:val="00142A2F"/>
    <w:rsid w:val="00143607"/>
    <w:rsid w:val="00145667"/>
    <w:rsid w:val="00147238"/>
    <w:rsid w:val="00151164"/>
    <w:rsid w:val="00151C06"/>
    <w:rsid w:val="00152832"/>
    <w:rsid w:val="001550F3"/>
    <w:rsid w:val="0015708A"/>
    <w:rsid w:val="00157749"/>
    <w:rsid w:val="00161BBE"/>
    <w:rsid w:val="00163CDF"/>
    <w:rsid w:val="00164B73"/>
    <w:rsid w:val="00165680"/>
    <w:rsid w:val="001661A4"/>
    <w:rsid w:val="00170D5C"/>
    <w:rsid w:val="00171729"/>
    <w:rsid w:val="00173170"/>
    <w:rsid w:val="00173329"/>
    <w:rsid w:val="0017541C"/>
    <w:rsid w:val="00177DA8"/>
    <w:rsid w:val="00177FF9"/>
    <w:rsid w:val="00180920"/>
    <w:rsid w:val="00180E10"/>
    <w:rsid w:val="001814CF"/>
    <w:rsid w:val="001822F2"/>
    <w:rsid w:val="00184670"/>
    <w:rsid w:val="00184A93"/>
    <w:rsid w:val="00185D93"/>
    <w:rsid w:val="0019087B"/>
    <w:rsid w:val="00190C42"/>
    <w:rsid w:val="00192AB9"/>
    <w:rsid w:val="001939B0"/>
    <w:rsid w:val="0019403A"/>
    <w:rsid w:val="00194121"/>
    <w:rsid w:val="001A0903"/>
    <w:rsid w:val="001A195F"/>
    <w:rsid w:val="001A20F0"/>
    <w:rsid w:val="001A5502"/>
    <w:rsid w:val="001A5CC4"/>
    <w:rsid w:val="001A5CF5"/>
    <w:rsid w:val="001A6114"/>
    <w:rsid w:val="001A78FF"/>
    <w:rsid w:val="001A79BB"/>
    <w:rsid w:val="001A7DF3"/>
    <w:rsid w:val="001B006C"/>
    <w:rsid w:val="001B0D36"/>
    <w:rsid w:val="001B1492"/>
    <w:rsid w:val="001B258F"/>
    <w:rsid w:val="001B3443"/>
    <w:rsid w:val="001B357E"/>
    <w:rsid w:val="001B3F2D"/>
    <w:rsid w:val="001B6B9F"/>
    <w:rsid w:val="001C0660"/>
    <w:rsid w:val="001C577D"/>
    <w:rsid w:val="001D22A4"/>
    <w:rsid w:val="001D2ED6"/>
    <w:rsid w:val="001D5916"/>
    <w:rsid w:val="001D7712"/>
    <w:rsid w:val="001D7C3F"/>
    <w:rsid w:val="001E1031"/>
    <w:rsid w:val="001E174E"/>
    <w:rsid w:val="001E2D44"/>
    <w:rsid w:val="001E37EC"/>
    <w:rsid w:val="001E3E02"/>
    <w:rsid w:val="001E46D7"/>
    <w:rsid w:val="001E5C76"/>
    <w:rsid w:val="001E6055"/>
    <w:rsid w:val="001E60C5"/>
    <w:rsid w:val="001E616A"/>
    <w:rsid w:val="001E6D51"/>
    <w:rsid w:val="001F06B0"/>
    <w:rsid w:val="001F4799"/>
    <w:rsid w:val="001F5DC8"/>
    <w:rsid w:val="001F6018"/>
    <w:rsid w:val="00207E2D"/>
    <w:rsid w:val="0021065A"/>
    <w:rsid w:val="00211FFB"/>
    <w:rsid w:val="002120B2"/>
    <w:rsid w:val="00212280"/>
    <w:rsid w:val="002125DB"/>
    <w:rsid w:val="00212862"/>
    <w:rsid w:val="00214257"/>
    <w:rsid w:val="00215193"/>
    <w:rsid w:val="002163C2"/>
    <w:rsid w:val="00217C41"/>
    <w:rsid w:val="0022469A"/>
    <w:rsid w:val="00224C28"/>
    <w:rsid w:val="002256AD"/>
    <w:rsid w:val="00227117"/>
    <w:rsid w:val="00234A08"/>
    <w:rsid w:val="002419AD"/>
    <w:rsid w:val="00243A40"/>
    <w:rsid w:val="00243F8B"/>
    <w:rsid w:val="00247B7A"/>
    <w:rsid w:val="00253070"/>
    <w:rsid w:val="0025551A"/>
    <w:rsid w:val="00255F63"/>
    <w:rsid w:val="00256034"/>
    <w:rsid w:val="00256E9D"/>
    <w:rsid w:val="0025713D"/>
    <w:rsid w:val="002615AF"/>
    <w:rsid w:val="00261E2F"/>
    <w:rsid w:val="002628A8"/>
    <w:rsid w:val="00263DCA"/>
    <w:rsid w:val="00264D95"/>
    <w:rsid w:val="002654B3"/>
    <w:rsid w:val="00265AF3"/>
    <w:rsid w:val="002665B6"/>
    <w:rsid w:val="0027477B"/>
    <w:rsid w:val="002764A3"/>
    <w:rsid w:val="002777C1"/>
    <w:rsid w:val="00280E04"/>
    <w:rsid w:val="002832E0"/>
    <w:rsid w:val="00284D96"/>
    <w:rsid w:val="00286C37"/>
    <w:rsid w:val="002907E2"/>
    <w:rsid w:val="00291AFE"/>
    <w:rsid w:val="00292DE4"/>
    <w:rsid w:val="0029374E"/>
    <w:rsid w:val="0029423B"/>
    <w:rsid w:val="00294555"/>
    <w:rsid w:val="0029680D"/>
    <w:rsid w:val="002A3A70"/>
    <w:rsid w:val="002A3C65"/>
    <w:rsid w:val="002A5121"/>
    <w:rsid w:val="002A766D"/>
    <w:rsid w:val="002B0454"/>
    <w:rsid w:val="002B1A53"/>
    <w:rsid w:val="002B2CAE"/>
    <w:rsid w:val="002B2E57"/>
    <w:rsid w:val="002B30A0"/>
    <w:rsid w:val="002B3909"/>
    <w:rsid w:val="002C0678"/>
    <w:rsid w:val="002C1AAA"/>
    <w:rsid w:val="002C21DE"/>
    <w:rsid w:val="002C28CB"/>
    <w:rsid w:val="002C332D"/>
    <w:rsid w:val="002C38E6"/>
    <w:rsid w:val="002C4335"/>
    <w:rsid w:val="002C4D19"/>
    <w:rsid w:val="002C5EF3"/>
    <w:rsid w:val="002C64F0"/>
    <w:rsid w:val="002C7FC7"/>
    <w:rsid w:val="002D0499"/>
    <w:rsid w:val="002D1F74"/>
    <w:rsid w:val="002D2B38"/>
    <w:rsid w:val="002D4554"/>
    <w:rsid w:val="002D4A57"/>
    <w:rsid w:val="002D4E71"/>
    <w:rsid w:val="002D581F"/>
    <w:rsid w:val="002D722F"/>
    <w:rsid w:val="002E2170"/>
    <w:rsid w:val="002E4EED"/>
    <w:rsid w:val="002E5C35"/>
    <w:rsid w:val="002E7B61"/>
    <w:rsid w:val="002F594E"/>
    <w:rsid w:val="002F7759"/>
    <w:rsid w:val="0030263A"/>
    <w:rsid w:val="0030489E"/>
    <w:rsid w:val="0030601C"/>
    <w:rsid w:val="0030615D"/>
    <w:rsid w:val="00306CD5"/>
    <w:rsid w:val="00310BDD"/>
    <w:rsid w:val="00311B3E"/>
    <w:rsid w:val="00312944"/>
    <w:rsid w:val="00314F3E"/>
    <w:rsid w:val="00315CB4"/>
    <w:rsid w:val="00315F32"/>
    <w:rsid w:val="003174F1"/>
    <w:rsid w:val="00317EB4"/>
    <w:rsid w:val="003203D4"/>
    <w:rsid w:val="003251FF"/>
    <w:rsid w:val="0032618A"/>
    <w:rsid w:val="00327A5A"/>
    <w:rsid w:val="003310B4"/>
    <w:rsid w:val="00331F31"/>
    <w:rsid w:val="00332FED"/>
    <w:rsid w:val="003335DF"/>
    <w:rsid w:val="00335A5E"/>
    <w:rsid w:val="00343D0B"/>
    <w:rsid w:val="003454C9"/>
    <w:rsid w:val="003477DD"/>
    <w:rsid w:val="00347FAC"/>
    <w:rsid w:val="00347FDD"/>
    <w:rsid w:val="00350EAB"/>
    <w:rsid w:val="003520B4"/>
    <w:rsid w:val="0035210B"/>
    <w:rsid w:val="003522DC"/>
    <w:rsid w:val="003553F0"/>
    <w:rsid w:val="00363847"/>
    <w:rsid w:val="00366C9D"/>
    <w:rsid w:val="00372796"/>
    <w:rsid w:val="003767D5"/>
    <w:rsid w:val="00380A23"/>
    <w:rsid w:val="00382633"/>
    <w:rsid w:val="00384F17"/>
    <w:rsid w:val="00391B2F"/>
    <w:rsid w:val="00395932"/>
    <w:rsid w:val="00396374"/>
    <w:rsid w:val="0039695F"/>
    <w:rsid w:val="00397B7E"/>
    <w:rsid w:val="003A205F"/>
    <w:rsid w:val="003A32DE"/>
    <w:rsid w:val="003A461F"/>
    <w:rsid w:val="003A483E"/>
    <w:rsid w:val="003A4A28"/>
    <w:rsid w:val="003A4FDE"/>
    <w:rsid w:val="003A5B98"/>
    <w:rsid w:val="003A5E7A"/>
    <w:rsid w:val="003B1735"/>
    <w:rsid w:val="003B3442"/>
    <w:rsid w:val="003B53F1"/>
    <w:rsid w:val="003B6858"/>
    <w:rsid w:val="003B78C0"/>
    <w:rsid w:val="003C1021"/>
    <w:rsid w:val="003C355A"/>
    <w:rsid w:val="003C4BBE"/>
    <w:rsid w:val="003C5FBF"/>
    <w:rsid w:val="003C70BF"/>
    <w:rsid w:val="003D0B81"/>
    <w:rsid w:val="003D0BA9"/>
    <w:rsid w:val="003D21ED"/>
    <w:rsid w:val="003D242B"/>
    <w:rsid w:val="003D28E4"/>
    <w:rsid w:val="003D36AC"/>
    <w:rsid w:val="003D38F9"/>
    <w:rsid w:val="003D4588"/>
    <w:rsid w:val="003E3357"/>
    <w:rsid w:val="003E6ACA"/>
    <w:rsid w:val="003F0BDB"/>
    <w:rsid w:val="003F1554"/>
    <w:rsid w:val="003F3CA1"/>
    <w:rsid w:val="003F6A75"/>
    <w:rsid w:val="004010C1"/>
    <w:rsid w:val="00401616"/>
    <w:rsid w:val="00402F89"/>
    <w:rsid w:val="0040308E"/>
    <w:rsid w:val="0040379D"/>
    <w:rsid w:val="00404204"/>
    <w:rsid w:val="00405774"/>
    <w:rsid w:val="004117D2"/>
    <w:rsid w:val="004141C7"/>
    <w:rsid w:val="004144B8"/>
    <w:rsid w:val="00415589"/>
    <w:rsid w:val="00416FE2"/>
    <w:rsid w:val="004204E4"/>
    <w:rsid w:val="00420868"/>
    <w:rsid w:val="00424BD3"/>
    <w:rsid w:val="00424D38"/>
    <w:rsid w:val="00426540"/>
    <w:rsid w:val="0043239C"/>
    <w:rsid w:val="00433886"/>
    <w:rsid w:val="004339FB"/>
    <w:rsid w:val="00434AB6"/>
    <w:rsid w:val="00434EF8"/>
    <w:rsid w:val="0043583E"/>
    <w:rsid w:val="004362EC"/>
    <w:rsid w:val="00436E03"/>
    <w:rsid w:val="004375B4"/>
    <w:rsid w:val="0044035E"/>
    <w:rsid w:val="00440E85"/>
    <w:rsid w:val="004423E4"/>
    <w:rsid w:val="004429D1"/>
    <w:rsid w:val="00443E9A"/>
    <w:rsid w:val="0044528D"/>
    <w:rsid w:val="00445A10"/>
    <w:rsid w:val="00445DE1"/>
    <w:rsid w:val="00446149"/>
    <w:rsid w:val="0044706A"/>
    <w:rsid w:val="004535C5"/>
    <w:rsid w:val="00455E6E"/>
    <w:rsid w:val="00455F0E"/>
    <w:rsid w:val="004570FD"/>
    <w:rsid w:val="00457A60"/>
    <w:rsid w:val="004611F5"/>
    <w:rsid w:val="00464BEE"/>
    <w:rsid w:val="00464D0F"/>
    <w:rsid w:val="004657FF"/>
    <w:rsid w:val="0046585F"/>
    <w:rsid w:val="00465A78"/>
    <w:rsid w:val="0046739B"/>
    <w:rsid w:val="00470669"/>
    <w:rsid w:val="004732CC"/>
    <w:rsid w:val="0047533E"/>
    <w:rsid w:val="00475B7D"/>
    <w:rsid w:val="00475F6F"/>
    <w:rsid w:val="00482C8A"/>
    <w:rsid w:val="00483ED9"/>
    <w:rsid w:val="00484501"/>
    <w:rsid w:val="0048572B"/>
    <w:rsid w:val="00486C52"/>
    <w:rsid w:val="00486E77"/>
    <w:rsid w:val="00487516"/>
    <w:rsid w:val="00487F13"/>
    <w:rsid w:val="0049010D"/>
    <w:rsid w:val="00490454"/>
    <w:rsid w:val="004938D2"/>
    <w:rsid w:val="004A3FD0"/>
    <w:rsid w:val="004A46CE"/>
    <w:rsid w:val="004A5FA7"/>
    <w:rsid w:val="004A757B"/>
    <w:rsid w:val="004B02F2"/>
    <w:rsid w:val="004B071C"/>
    <w:rsid w:val="004B13A1"/>
    <w:rsid w:val="004B1626"/>
    <w:rsid w:val="004B2F1D"/>
    <w:rsid w:val="004B38EA"/>
    <w:rsid w:val="004B3CDB"/>
    <w:rsid w:val="004B44C8"/>
    <w:rsid w:val="004B6A6B"/>
    <w:rsid w:val="004B6B47"/>
    <w:rsid w:val="004C1468"/>
    <w:rsid w:val="004C222F"/>
    <w:rsid w:val="004C260F"/>
    <w:rsid w:val="004C2FE1"/>
    <w:rsid w:val="004C5923"/>
    <w:rsid w:val="004D37D1"/>
    <w:rsid w:val="004D3D59"/>
    <w:rsid w:val="004D43B7"/>
    <w:rsid w:val="004D43DF"/>
    <w:rsid w:val="004D5B27"/>
    <w:rsid w:val="004D5D6E"/>
    <w:rsid w:val="004D7909"/>
    <w:rsid w:val="004D7F21"/>
    <w:rsid w:val="004E0467"/>
    <w:rsid w:val="004E2818"/>
    <w:rsid w:val="004E37ED"/>
    <w:rsid w:val="004E4A4C"/>
    <w:rsid w:val="004E5C34"/>
    <w:rsid w:val="004E5D0F"/>
    <w:rsid w:val="004F0392"/>
    <w:rsid w:val="004F10D5"/>
    <w:rsid w:val="004F1A53"/>
    <w:rsid w:val="004F2094"/>
    <w:rsid w:val="004F5EB0"/>
    <w:rsid w:val="004F6168"/>
    <w:rsid w:val="004F6BA3"/>
    <w:rsid w:val="004F724D"/>
    <w:rsid w:val="00502A8D"/>
    <w:rsid w:val="005035B8"/>
    <w:rsid w:val="00512F1C"/>
    <w:rsid w:val="00513514"/>
    <w:rsid w:val="00513588"/>
    <w:rsid w:val="00520AD6"/>
    <w:rsid w:val="005218D5"/>
    <w:rsid w:val="005226A2"/>
    <w:rsid w:val="00523911"/>
    <w:rsid w:val="00524222"/>
    <w:rsid w:val="0052454C"/>
    <w:rsid w:val="00524C29"/>
    <w:rsid w:val="00525F6A"/>
    <w:rsid w:val="005277EA"/>
    <w:rsid w:val="0053127B"/>
    <w:rsid w:val="00532983"/>
    <w:rsid w:val="00533BB8"/>
    <w:rsid w:val="005346E1"/>
    <w:rsid w:val="0053488F"/>
    <w:rsid w:val="00535759"/>
    <w:rsid w:val="00535AE1"/>
    <w:rsid w:val="00536A6F"/>
    <w:rsid w:val="00537220"/>
    <w:rsid w:val="00537597"/>
    <w:rsid w:val="00537698"/>
    <w:rsid w:val="00537D69"/>
    <w:rsid w:val="00540268"/>
    <w:rsid w:val="005426F3"/>
    <w:rsid w:val="00544541"/>
    <w:rsid w:val="0054500E"/>
    <w:rsid w:val="00545065"/>
    <w:rsid w:val="00546998"/>
    <w:rsid w:val="00554AB3"/>
    <w:rsid w:val="005550C8"/>
    <w:rsid w:val="005557C2"/>
    <w:rsid w:val="0055669D"/>
    <w:rsid w:val="005579EB"/>
    <w:rsid w:val="005628BD"/>
    <w:rsid w:val="00564693"/>
    <w:rsid w:val="00565133"/>
    <w:rsid w:val="00566280"/>
    <w:rsid w:val="00566897"/>
    <w:rsid w:val="0056799B"/>
    <w:rsid w:val="00576195"/>
    <w:rsid w:val="005761FA"/>
    <w:rsid w:val="005801F5"/>
    <w:rsid w:val="00581A58"/>
    <w:rsid w:val="00583C6B"/>
    <w:rsid w:val="005873C3"/>
    <w:rsid w:val="0059465E"/>
    <w:rsid w:val="00594D85"/>
    <w:rsid w:val="00595AC6"/>
    <w:rsid w:val="0059682B"/>
    <w:rsid w:val="00596AF3"/>
    <w:rsid w:val="0059764E"/>
    <w:rsid w:val="005A3AEF"/>
    <w:rsid w:val="005A3AF0"/>
    <w:rsid w:val="005A4F88"/>
    <w:rsid w:val="005A6A3C"/>
    <w:rsid w:val="005A7DA4"/>
    <w:rsid w:val="005B077F"/>
    <w:rsid w:val="005B2FBE"/>
    <w:rsid w:val="005B4998"/>
    <w:rsid w:val="005B58E5"/>
    <w:rsid w:val="005C21E6"/>
    <w:rsid w:val="005C2A3C"/>
    <w:rsid w:val="005C37DC"/>
    <w:rsid w:val="005C3EC9"/>
    <w:rsid w:val="005C5671"/>
    <w:rsid w:val="005C58F2"/>
    <w:rsid w:val="005C692A"/>
    <w:rsid w:val="005C7315"/>
    <w:rsid w:val="005D0F08"/>
    <w:rsid w:val="005D7DD5"/>
    <w:rsid w:val="005E0799"/>
    <w:rsid w:val="005E2865"/>
    <w:rsid w:val="005E4304"/>
    <w:rsid w:val="005E5255"/>
    <w:rsid w:val="005E669F"/>
    <w:rsid w:val="005F0025"/>
    <w:rsid w:val="005F0A86"/>
    <w:rsid w:val="005F0C80"/>
    <w:rsid w:val="005F2FBD"/>
    <w:rsid w:val="005F39E3"/>
    <w:rsid w:val="005F413A"/>
    <w:rsid w:val="005F4CD7"/>
    <w:rsid w:val="005F6137"/>
    <w:rsid w:val="005F67E3"/>
    <w:rsid w:val="00601AF4"/>
    <w:rsid w:val="00602179"/>
    <w:rsid w:val="00602AD7"/>
    <w:rsid w:val="006049C5"/>
    <w:rsid w:val="00606311"/>
    <w:rsid w:val="00607AEF"/>
    <w:rsid w:val="00607CA9"/>
    <w:rsid w:val="006100EC"/>
    <w:rsid w:val="0061126F"/>
    <w:rsid w:val="00612679"/>
    <w:rsid w:val="0061309F"/>
    <w:rsid w:val="006144FC"/>
    <w:rsid w:val="00616E5E"/>
    <w:rsid w:val="00617E68"/>
    <w:rsid w:val="00617EEA"/>
    <w:rsid w:val="006207E1"/>
    <w:rsid w:val="006215AF"/>
    <w:rsid w:val="00624C79"/>
    <w:rsid w:val="00627A1C"/>
    <w:rsid w:val="00627C77"/>
    <w:rsid w:val="00627F54"/>
    <w:rsid w:val="0063021F"/>
    <w:rsid w:val="0063063C"/>
    <w:rsid w:val="00631B41"/>
    <w:rsid w:val="00632D0E"/>
    <w:rsid w:val="00633074"/>
    <w:rsid w:val="006372C6"/>
    <w:rsid w:val="00640EA5"/>
    <w:rsid w:val="00640F54"/>
    <w:rsid w:val="00641072"/>
    <w:rsid w:val="0064199D"/>
    <w:rsid w:val="006426D9"/>
    <w:rsid w:val="00643C67"/>
    <w:rsid w:val="0064467B"/>
    <w:rsid w:val="00646EE2"/>
    <w:rsid w:val="0065030C"/>
    <w:rsid w:val="00650688"/>
    <w:rsid w:val="00650EB4"/>
    <w:rsid w:val="00654143"/>
    <w:rsid w:val="006542CB"/>
    <w:rsid w:val="0066192B"/>
    <w:rsid w:val="00663EA0"/>
    <w:rsid w:val="00664ED1"/>
    <w:rsid w:val="00665412"/>
    <w:rsid w:val="00666887"/>
    <w:rsid w:val="00666B8F"/>
    <w:rsid w:val="0067386A"/>
    <w:rsid w:val="0067780D"/>
    <w:rsid w:val="00677EB4"/>
    <w:rsid w:val="00682508"/>
    <w:rsid w:val="0068272E"/>
    <w:rsid w:val="00684F47"/>
    <w:rsid w:val="006876D1"/>
    <w:rsid w:val="00687E83"/>
    <w:rsid w:val="006913FD"/>
    <w:rsid w:val="00691AAF"/>
    <w:rsid w:val="0069271D"/>
    <w:rsid w:val="00693370"/>
    <w:rsid w:val="00694275"/>
    <w:rsid w:val="006945BF"/>
    <w:rsid w:val="006945DE"/>
    <w:rsid w:val="006A0AE8"/>
    <w:rsid w:val="006A1452"/>
    <w:rsid w:val="006A1CE5"/>
    <w:rsid w:val="006A6A60"/>
    <w:rsid w:val="006A7921"/>
    <w:rsid w:val="006A7B63"/>
    <w:rsid w:val="006B2D19"/>
    <w:rsid w:val="006B5312"/>
    <w:rsid w:val="006B5C78"/>
    <w:rsid w:val="006C0254"/>
    <w:rsid w:val="006C28B5"/>
    <w:rsid w:val="006C48D4"/>
    <w:rsid w:val="006C4B2C"/>
    <w:rsid w:val="006C74D5"/>
    <w:rsid w:val="006D22D3"/>
    <w:rsid w:val="006D2630"/>
    <w:rsid w:val="006D2BFA"/>
    <w:rsid w:val="006D75E9"/>
    <w:rsid w:val="006D79E1"/>
    <w:rsid w:val="006E073A"/>
    <w:rsid w:val="006E1A4A"/>
    <w:rsid w:val="006E3DF5"/>
    <w:rsid w:val="006E4356"/>
    <w:rsid w:val="006E60DF"/>
    <w:rsid w:val="006E789A"/>
    <w:rsid w:val="006F03D1"/>
    <w:rsid w:val="006F0911"/>
    <w:rsid w:val="006F0D61"/>
    <w:rsid w:val="006F2645"/>
    <w:rsid w:val="006F32F0"/>
    <w:rsid w:val="006F3460"/>
    <w:rsid w:val="006F370F"/>
    <w:rsid w:val="006F3DDB"/>
    <w:rsid w:val="006F4571"/>
    <w:rsid w:val="006F6F0F"/>
    <w:rsid w:val="00700191"/>
    <w:rsid w:val="0070219F"/>
    <w:rsid w:val="007034BD"/>
    <w:rsid w:val="00703BF6"/>
    <w:rsid w:val="00703F1B"/>
    <w:rsid w:val="00703F31"/>
    <w:rsid w:val="0070449F"/>
    <w:rsid w:val="00704D1B"/>
    <w:rsid w:val="00705202"/>
    <w:rsid w:val="00705555"/>
    <w:rsid w:val="007060C0"/>
    <w:rsid w:val="007132F7"/>
    <w:rsid w:val="00714EC6"/>
    <w:rsid w:val="0071688A"/>
    <w:rsid w:val="00716898"/>
    <w:rsid w:val="007169E5"/>
    <w:rsid w:val="007206AD"/>
    <w:rsid w:val="00720BB8"/>
    <w:rsid w:val="007226AB"/>
    <w:rsid w:val="00723894"/>
    <w:rsid w:val="00725D98"/>
    <w:rsid w:val="0073044E"/>
    <w:rsid w:val="00730CC7"/>
    <w:rsid w:val="007318A3"/>
    <w:rsid w:val="00731CA4"/>
    <w:rsid w:val="00732CDB"/>
    <w:rsid w:val="00735373"/>
    <w:rsid w:val="00735F7A"/>
    <w:rsid w:val="0073687F"/>
    <w:rsid w:val="007370B9"/>
    <w:rsid w:val="00737225"/>
    <w:rsid w:val="00741192"/>
    <w:rsid w:val="00741E62"/>
    <w:rsid w:val="0074318A"/>
    <w:rsid w:val="007438F8"/>
    <w:rsid w:val="0074399D"/>
    <w:rsid w:val="00744FCC"/>
    <w:rsid w:val="00745B0F"/>
    <w:rsid w:val="00745FBF"/>
    <w:rsid w:val="0074606F"/>
    <w:rsid w:val="007460E2"/>
    <w:rsid w:val="00746414"/>
    <w:rsid w:val="0075076D"/>
    <w:rsid w:val="00752417"/>
    <w:rsid w:val="00752A3F"/>
    <w:rsid w:val="00755DC3"/>
    <w:rsid w:val="0075605F"/>
    <w:rsid w:val="007628A4"/>
    <w:rsid w:val="007628C3"/>
    <w:rsid w:val="00762967"/>
    <w:rsid w:val="00765664"/>
    <w:rsid w:val="00766CFC"/>
    <w:rsid w:val="007702F3"/>
    <w:rsid w:val="00771BC6"/>
    <w:rsid w:val="0077537D"/>
    <w:rsid w:val="00775A84"/>
    <w:rsid w:val="00776BD7"/>
    <w:rsid w:val="007800AE"/>
    <w:rsid w:val="00780809"/>
    <w:rsid w:val="00782840"/>
    <w:rsid w:val="0078360B"/>
    <w:rsid w:val="0078748A"/>
    <w:rsid w:val="00787955"/>
    <w:rsid w:val="00790D07"/>
    <w:rsid w:val="00793DCA"/>
    <w:rsid w:val="00794A8B"/>
    <w:rsid w:val="007975EA"/>
    <w:rsid w:val="007979FD"/>
    <w:rsid w:val="00797A76"/>
    <w:rsid w:val="00797CCB"/>
    <w:rsid w:val="007A1C6B"/>
    <w:rsid w:val="007A290E"/>
    <w:rsid w:val="007B3666"/>
    <w:rsid w:val="007B44F2"/>
    <w:rsid w:val="007B53ED"/>
    <w:rsid w:val="007B6E7E"/>
    <w:rsid w:val="007B74A1"/>
    <w:rsid w:val="007C0A24"/>
    <w:rsid w:val="007C1C7D"/>
    <w:rsid w:val="007C2C54"/>
    <w:rsid w:val="007C2EB2"/>
    <w:rsid w:val="007C302E"/>
    <w:rsid w:val="007C44DC"/>
    <w:rsid w:val="007C79A6"/>
    <w:rsid w:val="007D0971"/>
    <w:rsid w:val="007D1558"/>
    <w:rsid w:val="007D402C"/>
    <w:rsid w:val="007D44BD"/>
    <w:rsid w:val="007E004C"/>
    <w:rsid w:val="007E3806"/>
    <w:rsid w:val="007E4F91"/>
    <w:rsid w:val="007F2B39"/>
    <w:rsid w:val="007F2E58"/>
    <w:rsid w:val="007F30C5"/>
    <w:rsid w:val="007F4584"/>
    <w:rsid w:val="007F48A8"/>
    <w:rsid w:val="008014E3"/>
    <w:rsid w:val="00801739"/>
    <w:rsid w:val="00801C6A"/>
    <w:rsid w:val="008020BF"/>
    <w:rsid w:val="00802FCC"/>
    <w:rsid w:val="00803310"/>
    <w:rsid w:val="00805B43"/>
    <w:rsid w:val="00805F00"/>
    <w:rsid w:val="00807E5E"/>
    <w:rsid w:val="008147CE"/>
    <w:rsid w:val="00814DD9"/>
    <w:rsid w:val="00817083"/>
    <w:rsid w:val="00817E60"/>
    <w:rsid w:val="008200E5"/>
    <w:rsid w:val="00820658"/>
    <w:rsid w:val="00820A1A"/>
    <w:rsid w:val="00824664"/>
    <w:rsid w:val="00831480"/>
    <w:rsid w:val="00831A0E"/>
    <w:rsid w:val="00831B5B"/>
    <w:rsid w:val="00834F2A"/>
    <w:rsid w:val="00840E80"/>
    <w:rsid w:val="00841B94"/>
    <w:rsid w:val="0084289E"/>
    <w:rsid w:val="00843D44"/>
    <w:rsid w:val="0084486B"/>
    <w:rsid w:val="00844AA5"/>
    <w:rsid w:val="00845B3F"/>
    <w:rsid w:val="00845B7C"/>
    <w:rsid w:val="00846F2F"/>
    <w:rsid w:val="008512BB"/>
    <w:rsid w:val="008528B1"/>
    <w:rsid w:val="00854C21"/>
    <w:rsid w:val="0085535A"/>
    <w:rsid w:val="00857361"/>
    <w:rsid w:val="008605C0"/>
    <w:rsid w:val="008643D3"/>
    <w:rsid w:val="00866731"/>
    <w:rsid w:val="00875552"/>
    <w:rsid w:val="008778B1"/>
    <w:rsid w:val="0088017B"/>
    <w:rsid w:val="008813A8"/>
    <w:rsid w:val="008815DE"/>
    <w:rsid w:val="00884429"/>
    <w:rsid w:val="008856E6"/>
    <w:rsid w:val="008903A4"/>
    <w:rsid w:val="00891551"/>
    <w:rsid w:val="00895C84"/>
    <w:rsid w:val="00897536"/>
    <w:rsid w:val="008A0416"/>
    <w:rsid w:val="008A125E"/>
    <w:rsid w:val="008A1B23"/>
    <w:rsid w:val="008A1DF2"/>
    <w:rsid w:val="008A230D"/>
    <w:rsid w:val="008A2A1B"/>
    <w:rsid w:val="008A2E3C"/>
    <w:rsid w:val="008A50C6"/>
    <w:rsid w:val="008B2F3A"/>
    <w:rsid w:val="008B62F9"/>
    <w:rsid w:val="008B6735"/>
    <w:rsid w:val="008B6E2B"/>
    <w:rsid w:val="008B6FB8"/>
    <w:rsid w:val="008C2037"/>
    <w:rsid w:val="008C4BF6"/>
    <w:rsid w:val="008C68E8"/>
    <w:rsid w:val="008C6FAB"/>
    <w:rsid w:val="008C7CE7"/>
    <w:rsid w:val="008D0AAF"/>
    <w:rsid w:val="008D2BE2"/>
    <w:rsid w:val="008D3E0B"/>
    <w:rsid w:val="008D60FC"/>
    <w:rsid w:val="008E4EED"/>
    <w:rsid w:val="008E537A"/>
    <w:rsid w:val="008E6414"/>
    <w:rsid w:val="008E687B"/>
    <w:rsid w:val="008E7A16"/>
    <w:rsid w:val="008F03FB"/>
    <w:rsid w:val="008F05A6"/>
    <w:rsid w:val="008F0AA1"/>
    <w:rsid w:val="008F3D15"/>
    <w:rsid w:val="008F68FB"/>
    <w:rsid w:val="008F7489"/>
    <w:rsid w:val="0090098E"/>
    <w:rsid w:val="0090674C"/>
    <w:rsid w:val="009076C0"/>
    <w:rsid w:val="00907CB5"/>
    <w:rsid w:val="00910BAE"/>
    <w:rsid w:val="00911965"/>
    <w:rsid w:val="00915CAC"/>
    <w:rsid w:val="00915D5E"/>
    <w:rsid w:val="00915EB9"/>
    <w:rsid w:val="0092039A"/>
    <w:rsid w:val="00920CF0"/>
    <w:rsid w:val="00920D22"/>
    <w:rsid w:val="00922FD4"/>
    <w:rsid w:val="00924DB2"/>
    <w:rsid w:val="00925CE2"/>
    <w:rsid w:val="00927298"/>
    <w:rsid w:val="009308D3"/>
    <w:rsid w:val="00931F6B"/>
    <w:rsid w:val="00933372"/>
    <w:rsid w:val="00936804"/>
    <w:rsid w:val="009371C6"/>
    <w:rsid w:val="009373BE"/>
    <w:rsid w:val="0093775C"/>
    <w:rsid w:val="0094167E"/>
    <w:rsid w:val="00942C07"/>
    <w:rsid w:val="00942DAF"/>
    <w:rsid w:val="009465A3"/>
    <w:rsid w:val="0095086B"/>
    <w:rsid w:val="00953A54"/>
    <w:rsid w:val="00953B0B"/>
    <w:rsid w:val="0095788A"/>
    <w:rsid w:val="009615ED"/>
    <w:rsid w:val="0096261A"/>
    <w:rsid w:val="009626F6"/>
    <w:rsid w:val="00962D4C"/>
    <w:rsid w:val="00963341"/>
    <w:rsid w:val="00963E28"/>
    <w:rsid w:val="00966F2E"/>
    <w:rsid w:val="00971586"/>
    <w:rsid w:val="00971CD7"/>
    <w:rsid w:val="00973B6D"/>
    <w:rsid w:val="00974178"/>
    <w:rsid w:val="00974E53"/>
    <w:rsid w:val="009758A9"/>
    <w:rsid w:val="009769AB"/>
    <w:rsid w:val="0098095C"/>
    <w:rsid w:val="009836B1"/>
    <w:rsid w:val="00985623"/>
    <w:rsid w:val="00985D3D"/>
    <w:rsid w:val="00987F1D"/>
    <w:rsid w:val="00992204"/>
    <w:rsid w:val="00992892"/>
    <w:rsid w:val="0099360A"/>
    <w:rsid w:val="00994D6B"/>
    <w:rsid w:val="00996093"/>
    <w:rsid w:val="00997F2C"/>
    <w:rsid w:val="009A22CE"/>
    <w:rsid w:val="009A2FDB"/>
    <w:rsid w:val="009B2E08"/>
    <w:rsid w:val="009C003B"/>
    <w:rsid w:val="009C09EE"/>
    <w:rsid w:val="009C2A0D"/>
    <w:rsid w:val="009C6BB3"/>
    <w:rsid w:val="009D162B"/>
    <w:rsid w:val="009D2B38"/>
    <w:rsid w:val="009D3B19"/>
    <w:rsid w:val="009D508F"/>
    <w:rsid w:val="009E019D"/>
    <w:rsid w:val="009E036A"/>
    <w:rsid w:val="009E1852"/>
    <w:rsid w:val="009E497C"/>
    <w:rsid w:val="009E6004"/>
    <w:rsid w:val="009E6F5B"/>
    <w:rsid w:val="009F1626"/>
    <w:rsid w:val="009F206A"/>
    <w:rsid w:val="009F31D1"/>
    <w:rsid w:val="009F39E7"/>
    <w:rsid w:val="009F47AB"/>
    <w:rsid w:val="009F4B31"/>
    <w:rsid w:val="009F685E"/>
    <w:rsid w:val="009F68ED"/>
    <w:rsid w:val="009F7967"/>
    <w:rsid w:val="009F7F73"/>
    <w:rsid w:val="00A00A16"/>
    <w:rsid w:val="00A00F7E"/>
    <w:rsid w:val="00A041EA"/>
    <w:rsid w:val="00A0674D"/>
    <w:rsid w:val="00A071B2"/>
    <w:rsid w:val="00A10750"/>
    <w:rsid w:val="00A12D9B"/>
    <w:rsid w:val="00A12E85"/>
    <w:rsid w:val="00A14744"/>
    <w:rsid w:val="00A14D9E"/>
    <w:rsid w:val="00A1514B"/>
    <w:rsid w:val="00A16B48"/>
    <w:rsid w:val="00A17E25"/>
    <w:rsid w:val="00A21877"/>
    <w:rsid w:val="00A22FB2"/>
    <w:rsid w:val="00A24A5C"/>
    <w:rsid w:val="00A25752"/>
    <w:rsid w:val="00A25E1D"/>
    <w:rsid w:val="00A269D5"/>
    <w:rsid w:val="00A302DB"/>
    <w:rsid w:val="00A32AA8"/>
    <w:rsid w:val="00A36B46"/>
    <w:rsid w:val="00A37644"/>
    <w:rsid w:val="00A37AB4"/>
    <w:rsid w:val="00A43340"/>
    <w:rsid w:val="00A437B2"/>
    <w:rsid w:val="00A46B45"/>
    <w:rsid w:val="00A47F5A"/>
    <w:rsid w:val="00A51285"/>
    <w:rsid w:val="00A51D5C"/>
    <w:rsid w:val="00A51E4F"/>
    <w:rsid w:val="00A53CBD"/>
    <w:rsid w:val="00A54983"/>
    <w:rsid w:val="00A54E05"/>
    <w:rsid w:val="00A55CBD"/>
    <w:rsid w:val="00A561EF"/>
    <w:rsid w:val="00A604D2"/>
    <w:rsid w:val="00A6055A"/>
    <w:rsid w:val="00A612F4"/>
    <w:rsid w:val="00A6138A"/>
    <w:rsid w:val="00A61C0A"/>
    <w:rsid w:val="00A62E09"/>
    <w:rsid w:val="00A637FE"/>
    <w:rsid w:val="00A63BD5"/>
    <w:rsid w:val="00A64DFC"/>
    <w:rsid w:val="00A66120"/>
    <w:rsid w:val="00A668D7"/>
    <w:rsid w:val="00A6731F"/>
    <w:rsid w:val="00A70354"/>
    <w:rsid w:val="00A70E25"/>
    <w:rsid w:val="00A734DD"/>
    <w:rsid w:val="00A738EB"/>
    <w:rsid w:val="00A739FF"/>
    <w:rsid w:val="00A74DA6"/>
    <w:rsid w:val="00A804DA"/>
    <w:rsid w:val="00A82499"/>
    <w:rsid w:val="00A84083"/>
    <w:rsid w:val="00A84321"/>
    <w:rsid w:val="00A874C0"/>
    <w:rsid w:val="00A90813"/>
    <w:rsid w:val="00A908DA"/>
    <w:rsid w:val="00A91498"/>
    <w:rsid w:val="00A91689"/>
    <w:rsid w:val="00A92448"/>
    <w:rsid w:val="00A936CD"/>
    <w:rsid w:val="00A97F52"/>
    <w:rsid w:val="00AA47FF"/>
    <w:rsid w:val="00AA6184"/>
    <w:rsid w:val="00AA70F4"/>
    <w:rsid w:val="00AB0741"/>
    <w:rsid w:val="00AB0C99"/>
    <w:rsid w:val="00AB0EF4"/>
    <w:rsid w:val="00AB2167"/>
    <w:rsid w:val="00AB24F1"/>
    <w:rsid w:val="00AB419E"/>
    <w:rsid w:val="00AB5F8E"/>
    <w:rsid w:val="00AB746B"/>
    <w:rsid w:val="00AC0070"/>
    <w:rsid w:val="00AC229D"/>
    <w:rsid w:val="00AC2EF5"/>
    <w:rsid w:val="00AC4A21"/>
    <w:rsid w:val="00AD0155"/>
    <w:rsid w:val="00AD2149"/>
    <w:rsid w:val="00AD304B"/>
    <w:rsid w:val="00AD37DF"/>
    <w:rsid w:val="00AD3CF4"/>
    <w:rsid w:val="00AD3DEF"/>
    <w:rsid w:val="00AD4CBF"/>
    <w:rsid w:val="00AE0FF7"/>
    <w:rsid w:val="00AE3DEF"/>
    <w:rsid w:val="00AE794E"/>
    <w:rsid w:val="00AF07C8"/>
    <w:rsid w:val="00AF2593"/>
    <w:rsid w:val="00AF308F"/>
    <w:rsid w:val="00AF4AE0"/>
    <w:rsid w:val="00AF703B"/>
    <w:rsid w:val="00AF736D"/>
    <w:rsid w:val="00B01AE7"/>
    <w:rsid w:val="00B04ECD"/>
    <w:rsid w:val="00B05A86"/>
    <w:rsid w:val="00B05F50"/>
    <w:rsid w:val="00B07D65"/>
    <w:rsid w:val="00B1168C"/>
    <w:rsid w:val="00B13965"/>
    <w:rsid w:val="00B13CF2"/>
    <w:rsid w:val="00B15B63"/>
    <w:rsid w:val="00B15E0A"/>
    <w:rsid w:val="00B17E25"/>
    <w:rsid w:val="00B208A0"/>
    <w:rsid w:val="00B226E2"/>
    <w:rsid w:val="00B227BB"/>
    <w:rsid w:val="00B237E5"/>
    <w:rsid w:val="00B241F8"/>
    <w:rsid w:val="00B2486B"/>
    <w:rsid w:val="00B25907"/>
    <w:rsid w:val="00B268CB"/>
    <w:rsid w:val="00B27AA5"/>
    <w:rsid w:val="00B336ED"/>
    <w:rsid w:val="00B362FF"/>
    <w:rsid w:val="00B41779"/>
    <w:rsid w:val="00B42B80"/>
    <w:rsid w:val="00B42CF4"/>
    <w:rsid w:val="00B4585B"/>
    <w:rsid w:val="00B465F1"/>
    <w:rsid w:val="00B50223"/>
    <w:rsid w:val="00B51D6F"/>
    <w:rsid w:val="00B51EE6"/>
    <w:rsid w:val="00B531EE"/>
    <w:rsid w:val="00B54492"/>
    <w:rsid w:val="00B55FDD"/>
    <w:rsid w:val="00B5780F"/>
    <w:rsid w:val="00B60768"/>
    <w:rsid w:val="00B64C5A"/>
    <w:rsid w:val="00B65900"/>
    <w:rsid w:val="00B66105"/>
    <w:rsid w:val="00B71D50"/>
    <w:rsid w:val="00B735D3"/>
    <w:rsid w:val="00B73BC4"/>
    <w:rsid w:val="00B74D7A"/>
    <w:rsid w:val="00B74F7B"/>
    <w:rsid w:val="00B7778C"/>
    <w:rsid w:val="00B8078F"/>
    <w:rsid w:val="00B82141"/>
    <w:rsid w:val="00B82824"/>
    <w:rsid w:val="00B8347B"/>
    <w:rsid w:val="00B86C77"/>
    <w:rsid w:val="00B86C9F"/>
    <w:rsid w:val="00B8787B"/>
    <w:rsid w:val="00B87BB9"/>
    <w:rsid w:val="00B910EB"/>
    <w:rsid w:val="00B91A2F"/>
    <w:rsid w:val="00B9380A"/>
    <w:rsid w:val="00B93F99"/>
    <w:rsid w:val="00B969BE"/>
    <w:rsid w:val="00B96D87"/>
    <w:rsid w:val="00B97EC5"/>
    <w:rsid w:val="00BA02EF"/>
    <w:rsid w:val="00BA1550"/>
    <w:rsid w:val="00BA15A2"/>
    <w:rsid w:val="00BA1602"/>
    <w:rsid w:val="00BA16FD"/>
    <w:rsid w:val="00BA3450"/>
    <w:rsid w:val="00BA4BB5"/>
    <w:rsid w:val="00BA7024"/>
    <w:rsid w:val="00BB0CC4"/>
    <w:rsid w:val="00BB570B"/>
    <w:rsid w:val="00BB5BB4"/>
    <w:rsid w:val="00BB6A48"/>
    <w:rsid w:val="00BB6FC8"/>
    <w:rsid w:val="00BB763A"/>
    <w:rsid w:val="00BC1E18"/>
    <w:rsid w:val="00BC3FBE"/>
    <w:rsid w:val="00BC7419"/>
    <w:rsid w:val="00BD23DE"/>
    <w:rsid w:val="00BD2532"/>
    <w:rsid w:val="00BD2CE5"/>
    <w:rsid w:val="00BD47C4"/>
    <w:rsid w:val="00BD4A22"/>
    <w:rsid w:val="00BD57CE"/>
    <w:rsid w:val="00BD5837"/>
    <w:rsid w:val="00BD5B9C"/>
    <w:rsid w:val="00BD7241"/>
    <w:rsid w:val="00BD75D4"/>
    <w:rsid w:val="00BE3698"/>
    <w:rsid w:val="00BE3A47"/>
    <w:rsid w:val="00BE4245"/>
    <w:rsid w:val="00BE46C5"/>
    <w:rsid w:val="00BE48E9"/>
    <w:rsid w:val="00BE5FA2"/>
    <w:rsid w:val="00BE7FC8"/>
    <w:rsid w:val="00BF28B1"/>
    <w:rsid w:val="00BF413B"/>
    <w:rsid w:val="00C006E3"/>
    <w:rsid w:val="00C02678"/>
    <w:rsid w:val="00C03824"/>
    <w:rsid w:val="00C051DA"/>
    <w:rsid w:val="00C10101"/>
    <w:rsid w:val="00C11A86"/>
    <w:rsid w:val="00C13BD8"/>
    <w:rsid w:val="00C14F5E"/>
    <w:rsid w:val="00C15CCC"/>
    <w:rsid w:val="00C15EDD"/>
    <w:rsid w:val="00C1664D"/>
    <w:rsid w:val="00C16D25"/>
    <w:rsid w:val="00C23562"/>
    <w:rsid w:val="00C252B6"/>
    <w:rsid w:val="00C264B6"/>
    <w:rsid w:val="00C303EB"/>
    <w:rsid w:val="00C33E46"/>
    <w:rsid w:val="00C4375D"/>
    <w:rsid w:val="00C43B95"/>
    <w:rsid w:val="00C44965"/>
    <w:rsid w:val="00C52E70"/>
    <w:rsid w:val="00C5407C"/>
    <w:rsid w:val="00C5644C"/>
    <w:rsid w:val="00C56DE7"/>
    <w:rsid w:val="00C60323"/>
    <w:rsid w:val="00C604DA"/>
    <w:rsid w:val="00C65D07"/>
    <w:rsid w:val="00C66321"/>
    <w:rsid w:val="00C66D45"/>
    <w:rsid w:val="00C70247"/>
    <w:rsid w:val="00C71615"/>
    <w:rsid w:val="00C80535"/>
    <w:rsid w:val="00C847BB"/>
    <w:rsid w:val="00C85DDC"/>
    <w:rsid w:val="00C86F99"/>
    <w:rsid w:val="00C87C1C"/>
    <w:rsid w:val="00C90A3D"/>
    <w:rsid w:val="00C90D10"/>
    <w:rsid w:val="00C912B5"/>
    <w:rsid w:val="00C922CF"/>
    <w:rsid w:val="00CA0042"/>
    <w:rsid w:val="00CA2BB4"/>
    <w:rsid w:val="00CA5122"/>
    <w:rsid w:val="00CA5D52"/>
    <w:rsid w:val="00CC131E"/>
    <w:rsid w:val="00CC2902"/>
    <w:rsid w:val="00CC40A3"/>
    <w:rsid w:val="00CC6078"/>
    <w:rsid w:val="00CC6C2F"/>
    <w:rsid w:val="00CC7ACD"/>
    <w:rsid w:val="00CD0EFE"/>
    <w:rsid w:val="00CD2983"/>
    <w:rsid w:val="00CD62AA"/>
    <w:rsid w:val="00CE2802"/>
    <w:rsid w:val="00CE4ADC"/>
    <w:rsid w:val="00CE5E25"/>
    <w:rsid w:val="00CE7293"/>
    <w:rsid w:val="00CF13AA"/>
    <w:rsid w:val="00CF16E5"/>
    <w:rsid w:val="00CF272B"/>
    <w:rsid w:val="00CF294B"/>
    <w:rsid w:val="00CF31CF"/>
    <w:rsid w:val="00CF32F8"/>
    <w:rsid w:val="00CF4093"/>
    <w:rsid w:val="00CF4BC2"/>
    <w:rsid w:val="00CF6FBD"/>
    <w:rsid w:val="00CF71D5"/>
    <w:rsid w:val="00D00A70"/>
    <w:rsid w:val="00D02D58"/>
    <w:rsid w:val="00D05D2F"/>
    <w:rsid w:val="00D06A82"/>
    <w:rsid w:val="00D1002D"/>
    <w:rsid w:val="00D103B9"/>
    <w:rsid w:val="00D10C73"/>
    <w:rsid w:val="00D11C6D"/>
    <w:rsid w:val="00D13406"/>
    <w:rsid w:val="00D20418"/>
    <w:rsid w:val="00D21126"/>
    <w:rsid w:val="00D213CB"/>
    <w:rsid w:val="00D21DA1"/>
    <w:rsid w:val="00D26BBF"/>
    <w:rsid w:val="00D27293"/>
    <w:rsid w:val="00D308CC"/>
    <w:rsid w:val="00D30A39"/>
    <w:rsid w:val="00D30EDE"/>
    <w:rsid w:val="00D31104"/>
    <w:rsid w:val="00D32F2C"/>
    <w:rsid w:val="00D33442"/>
    <w:rsid w:val="00D337CD"/>
    <w:rsid w:val="00D33806"/>
    <w:rsid w:val="00D33AC6"/>
    <w:rsid w:val="00D350FC"/>
    <w:rsid w:val="00D36694"/>
    <w:rsid w:val="00D378F6"/>
    <w:rsid w:val="00D4427A"/>
    <w:rsid w:val="00D44F4A"/>
    <w:rsid w:val="00D465EF"/>
    <w:rsid w:val="00D526CD"/>
    <w:rsid w:val="00D579A6"/>
    <w:rsid w:val="00D607C4"/>
    <w:rsid w:val="00D612E5"/>
    <w:rsid w:val="00D62DBE"/>
    <w:rsid w:val="00D63937"/>
    <w:rsid w:val="00D6746B"/>
    <w:rsid w:val="00D70743"/>
    <w:rsid w:val="00D74725"/>
    <w:rsid w:val="00D76EBD"/>
    <w:rsid w:val="00D8002C"/>
    <w:rsid w:val="00D8030E"/>
    <w:rsid w:val="00D82994"/>
    <w:rsid w:val="00D83C78"/>
    <w:rsid w:val="00D875D9"/>
    <w:rsid w:val="00D87778"/>
    <w:rsid w:val="00D900F1"/>
    <w:rsid w:val="00D91111"/>
    <w:rsid w:val="00D92128"/>
    <w:rsid w:val="00D925E5"/>
    <w:rsid w:val="00D929BD"/>
    <w:rsid w:val="00D94AA8"/>
    <w:rsid w:val="00D953DB"/>
    <w:rsid w:val="00DA08DA"/>
    <w:rsid w:val="00DA13A5"/>
    <w:rsid w:val="00DA1BAB"/>
    <w:rsid w:val="00DA2DC5"/>
    <w:rsid w:val="00DA3DE6"/>
    <w:rsid w:val="00DA5225"/>
    <w:rsid w:val="00DB041B"/>
    <w:rsid w:val="00DB25F2"/>
    <w:rsid w:val="00DB3924"/>
    <w:rsid w:val="00DB4F3F"/>
    <w:rsid w:val="00DB4F7A"/>
    <w:rsid w:val="00DC27AA"/>
    <w:rsid w:val="00DC3DBC"/>
    <w:rsid w:val="00DC3EAD"/>
    <w:rsid w:val="00DC611C"/>
    <w:rsid w:val="00DC6D7C"/>
    <w:rsid w:val="00DC7A81"/>
    <w:rsid w:val="00DD0728"/>
    <w:rsid w:val="00DD1A62"/>
    <w:rsid w:val="00DD1E09"/>
    <w:rsid w:val="00DD2DBC"/>
    <w:rsid w:val="00DD62AC"/>
    <w:rsid w:val="00DE0391"/>
    <w:rsid w:val="00DE071F"/>
    <w:rsid w:val="00DE1D50"/>
    <w:rsid w:val="00DE20D3"/>
    <w:rsid w:val="00DE26C4"/>
    <w:rsid w:val="00DE3CBC"/>
    <w:rsid w:val="00DF06C5"/>
    <w:rsid w:val="00DF07EE"/>
    <w:rsid w:val="00DF1A53"/>
    <w:rsid w:val="00DF1BBE"/>
    <w:rsid w:val="00DF26DD"/>
    <w:rsid w:val="00DF30FB"/>
    <w:rsid w:val="00DF358A"/>
    <w:rsid w:val="00DF5005"/>
    <w:rsid w:val="00E00CD1"/>
    <w:rsid w:val="00E01127"/>
    <w:rsid w:val="00E01524"/>
    <w:rsid w:val="00E01605"/>
    <w:rsid w:val="00E025D5"/>
    <w:rsid w:val="00E02F89"/>
    <w:rsid w:val="00E0445F"/>
    <w:rsid w:val="00E055EF"/>
    <w:rsid w:val="00E066A8"/>
    <w:rsid w:val="00E10E73"/>
    <w:rsid w:val="00E1124C"/>
    <w:rsid w:val="00E127C2"/>
    <w:rsid w:val="00E137C5"/>
    <w:rsid w:val="00E14D81"/>
    <w:rsid w:val="00E15B35"/>
    <w:rsid w:val="00E16106"/>
    <w:rsid w:val="00E16A5A"/>
    <w:rsid w:val="00E2057C"/>
    <w:rsid w:val="00E20892"/>
    <w:rsid w:val="00E26FA5"/>
    <w:rsid w:val="00E3269B"/>
    <w:rsid w:val="00E32E79"/>
    <w:rsid w:val="00E3394D"/>
    <w:rsid w:val="00E3450A"/>
    <w:rsid w:val="00E34948"/>
    <w:rsid w:val="00E35DB8"/>
    <w:rsid w:val="00E3633A"/>
    <w:rsid w:val="00E37316"/>
    <w:rsid w:val="00E37C64"/>
    <w:rsid w:val="00E40DFC"/>
    <w:rsid w:val="00E4156E"/>
    <w:rsid w:val="00E44F09"/>
    <w:rsid w:val="00E452B1"/>
    <w:rsid w:val="00E4541C"/>
    <w:rsid w:val="00E46243"/>
    <w:rsid w:val="00E46CAF"/>
    <w:rsid w:val="00E47940"/>
    <w:rsid w:val="00E50B77"/>
    <w:rsid w:val="00E52084"/>
    <w:rsid w:val="00E5445D"/>
    <w:rsid w:val="00E56693"/>
    <w:rsid w:val="00E56A04"/>
    <w:rsid w:val="00E57A5E"/>
    <w:rsid w:val="00E609D8"/>
    <w:rsid w:val="00E612E6"/>
    <w:rsid w:val="00E63BE7"/>
    <w:rsid w:val="00E64559"/>
    <w:rsid w:val="00E64DCF"/>
    <w:rsid w:val="00E6657A"/>
    <w:rsid w:val="00E679DC"/>
    <w:rsid w:val="00E67A91"/>
    <w:rsid w:val="00E72BF6"/>
    <w:rsid w:val="00E72FF0"/>
    <w:rsid w:val="00E73CE1"/>
    <w:rsid w:val="00E75632"/>
    <w:rsid w:val="00E7748D"/>
    <w:rsid w:val="00E7751C"/>
    <w:rsid w:val="00E80073"/>
    <w:rsid w:val="00E802A1"/>
    <w:rsid w:val="00E804DA"/>
    <w:rsid w:val="00E829E6"/>
    <w:rsid w:val="00E90E0C"/>
    <w:rsid w:val="00E94AF3"/>
    <w:rsid w:val="00E95DA2"/>
    <w:rsid w:val="00E97206"/>
    <w:rsid w:val="00EA4195"/>
    <w:rsid w:val="00EA58DD"/>
    <w:rsid w:val="00EA7D11"/>
    <w:rsid w:val="00EB06C2"/>
    <w:rsid w:val="00EB0F39"/>
    <w:rsid w:val="00EB25D4"/>
    <w:rsid w:val="00EB51AB"/>
    <w:rsid w:val="00EB62BF"/>
    <w:rsid w:val="00EC3C6C"/>
    <w:rsid w:val="00EC4259"/>
    <w:rsid w:val="00EC57B7"/>
    <w:rsid w:val="00EC5D55"/>
    <w:rsid w:val="00EC7185"/>
    <w:rsid w:val="00ED05CD"/>
    <w:rsid w:val="00ED14DC"/>
    <w:rsid w:val="00ED1B30"/>
    <w:rsid w:val="00ED4F2B"/>
    <w:rsid w:val="00ED5D50"/>
    <w:rsid w:val="00ED74F5"/>
    <w:rsid w:val="00ED7752"/>
    <w:rsid w:val="00EE165F"/>
    <w:rsid w:val="00EE2272"/>
    <w:rsid w:val="00EE3AD5"/>
    <w:rsid w:val="00EE4420"/>
    <w:rsid w:val="00EE461C"/>
    <w:rsid w:val="00EE4E6C"/>
    <w:rsid w:val="00EE7BA4"/>
    <w:rsid w:val="00EE7D36"/>
    <w:rsid w:val="00EE7ED3"/>
    <w:rsid w:val="00EF0725"/>
    <w:rsid w:val="00EF13FE"/>
    <w:rsid w:val="00EF31B5"/>
    <w:rsid w:val="00EF4042"/>
    <w:rsid w:val="00EF4DFC"/>
    <w:rsid w:val="00EF4E26"/>
    <w:rsid w:val="00F0155E"/>
    <w:rsid w:val="00F01728"/>
    <w:rsid w:val="00F03A1E"/>
    <w:rsid w:val="00F05806"/>
    <w:rsid w:val="00F064B2"/>
    <w:rsid w:val="00F07559"/>
    <w:rsid w:val="00F10785"/>
    <w:rsid w:val="00F13062"/>
    <w:rsid w:val="00F16C7C"/>
    <w:rsid w:val="00F17F3E"/>
    <w:rsid w:val="00F17F81"/>
    <w:rsid w:val="00F21746"/>
    <w:rsid w:val="00F21BBA"/>
    <w:rsid w:val="00F21D82"/>
    <w:rsid w:val="00F22443"/>
    <w:rsid w:val="00F23AF0"/>
    <w:rsid w:val="00F254C3"/>
    <w:rsid w:val="00F26354"/>
    <w:rsid w:val="00F26FC6"/>
    <w:rsid w:val="00F331F9"/>
    <w:rsid w:val="00F34459"/>
    <w:rsid w:val="00F34AA3"/>
    <w:rsid w:val="00F351E0"/>
    <w:rsid w:val="00F35EC4"/>
    <w:rsid w:val="00F406C0"/>
    <w:rsid w:val="00F42AAB"/>
    <w:rsid w:val="00F43C0C"/>
    <w:rsid w:val="00F47B1A"/>
    <w:rsid w:val="00F5104D"/>
    <w:rsid w:val="00F53123"/>
    <w:rsid w:val="00F539D0"/>
    <w:rsid w:val="00F55C9C"/>
    <w:rsid w:val="00F56CCB"/>
    <w:rsid w:val="00F56FC8"/>
    <w:rsid w:val="00F5737D"/>
    <w:rsid w:val="00F6079D"/>
    <w:rsid w:val="00F63C82"/>
    <w:rsid w:val="00F66BDA"/>
    <w:rsid w:val="00F66C57"/>
    <w:rsid w:val="00F71481"/>
    <w:rsid w:val="00F74503"/>
    <w:rsid w:val="00F75671"/>
    <w:rsid w:val="00F75BDE"/>
    <w:rsid w:val="00F80005"/>
    <w:rsid w:val="00F8153A"/>
    <w:rsid w:val="00F817A3"/>
    <w:rsid w:val="00F8383A"/>
    <w:rsid w:val="00F870EE"/>
    <w:rsid w:val="00F87426"/>
    <w:rsid w:val="00F939AB"/>
    <w:rsid w:val="00F940F0"/>
    <w:rsid w:val="00F94BD3"/>
    <w:rsid w:val="00F9577A"/>
    <w:rsid w:val="00F97F7C"/>
    <w:rsid w:val="00FA1B5A"/>
    <w:rsid w:val="00FA503E"/>
    <w:rsid w:val="00FA5BD9"/>
    <w:rsid w:val="00FA712E"/>
    <w:rsid w:val="00FB16E0"/>
    <w:rsid w:val="00FB2DCB"/>
    <w:rsid w:val="00FB2E1A"/>
    <w:rsid w:val="00FB3C1D"/>
    <w:rsid w:val="00FB6EFE"/>
    <w:rsid w:val="00FB7E9E"/>
    <w:rsid w:val="00FC0402"/>
    <w:rsid w:val="00FC0693"/>
    <w:rsid w:val="00FC19D1"/>
    <w:rsid w:val="00FC31B2"/>
    <w:rsid w:val="00FC32EA"/>
    <w:rsid w:val="00FC3714"/>
    <w:rsid w:val="00FC563F"/>
    <w:rsid w:val="00FC5881"/>
    <w:rsid w:val="00FC6354"/>
    <w:rsid w:val="00FD172B"/>
    <w:rsid w:val="00FD2011"/>
    <w:rsid w:val="00FD28B5"/>
    <w:rsid w:val="00FD3F50"/>
    <w:rsid w:val="00FD46B5"/>
    <w:rsid w:val="00FD6EFC"/>
    <w:rsid w:val="00FD75A5"/>
    <w:rsid w:val="00FE1CB7"/>
    <w:rsid w:val="00FE2500"/>
    <w:rsid w:val="00FE29A7"/>
    <w:rsid w:val="00FE2A6B"/>
    <w:rsid w:val="00FE5884"/>
    <w:rsid w:val="00FE5C4C"/>
    <w:rsid w:val="00FE61CE"/>
    <w:rsid w:val="00FE6776"/>
    <w:rsid w:val="00FF1168"/>
    <w:rsid w:val="00FF2D7F"/>
    <w:rsid w:val="00FF4649"/>
    <w:rsid w:val="00FF7AD2"/>
    <w:rsid w:val="05FB999C"/>
    <w:rsid w:val="3E511C01"/>
    <w:rsid w:val="7079C43D"/>
    <w:rsid w:val="71E48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8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5B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0E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10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EE4420"/>
    <w:pPr>
      <w:keepNext/>
      <w:widowControl/>
      <w:autoSpaceDE/>
      <w:autoSpaceDN/>
      <w:adjustRightInd/>
      <w:outlineLvl w:val="4"/>
    </w:pPr>
    <w:rPr>
      <w:rFonts w:ascii="Arial Narrow" w:hAnsi="Arial Narrow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F0725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StopkaZnak">
    <w:name w:val="Stopka Znak"/>
    <w:basedOn w:val="Domylnaczcionkaakapitu"/>
    <w:link w:val="Stopka"/>
    <w:rsid w:val="00EF07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2 heading,A_wyliczenie,K-P_odwolanie,Akapit z listąb95,maz_wyliczenie,opis dzialania"/>
    <w:basedOn w:val="Normalny"/>
    <w:link w:val="AkapitzlistZnak"/>
    <w:uiPriority w:val="34"/>
    <w:qFormat/>
    <w:rsid w:val="00EF0725"/>
    <w:pPr>
      <w:widowControl/>
      <w:autoSpaceDE/>
      <w:autoSpaceDN/>
      <w:adjustRightInd/>
      <w:ind w:left="720"/>
      <w:contextualSpacing/>
    </w:pPr>
    <w:rPr>
      <w:rFonts w:ascii="Verdana" w:hAnsi="Verdana"/>
      <w:sz w:val="22"/>
    </w:rPr>
  </w:style>
  <w:style w:type="paragraph" w:styleId="Nagwek">
    <w:name w:val="header"/>
    <w:basedOn w:val="Normalny"/>
    <w:link w:val="NagwekZnak"/>
    <w:uiPriority w:val="99"/>
    <w:unhideWhenUsed/>
    <w:rsid w:val="00974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41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E4420"/>
    <w:rPr>
      <w:rFonts w:ascii="Arial Narrow" w:eastAsia="Times New Roman" w:hAnsi="Arial Narrow" w:cs="Arial"/>
      <w:b/>
      <w:bCs/>
      <w:color w:val="000000"/>
      <w:lang w:eastAsia="pl-PL"/>
    </w:rPr>
  </w:style>
  <w:style w:type="character" w:customStyle="1" w:styleId="normaltextrun">
    <w:name w:val="normaltextrun"/>
    <w:basedOn w:val="Domylnaczcionkaakapitu"/>
    <w:rsid w:val="004657FF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4107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8A2A1B"/>
    <w:rPr>
      <w:color w:val="808080"/>
    </w:rPr>
  </w:style>
  <w:style w:type="paragraph" w:styleId="Bezodstpw">
    <w:name w:val="No Spacing"/>
    <w:uiPriority w:val="1"/>
    <w:qFormat/>
    <w:rsid w:val="00C603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b95 Znak,maz_wyliczenie Znak,opis dzialania Znak"/>
    <w:link w:val="Akapitzlist"/>
    <w:uiPriority w:val="34"/>
    <w:locked/>
    <w:rsid w:val="0001297A"/>
    <w:rPr>
      <w:rFonts w:ascii="Verdana" w:eastAsia="Times New Roman" w:hAnsi="Verdana" w:cs="Times New Roman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9626F6"/>
  </w:style>
  <w:style w:type="character" w:styleId="Pogrubienie">
    <w:name w:val="Strong"/>
    <w:basedOn w:val="Domylnaczcionkaakapitu"/>
    <w:uiPriority w:val="22"/>
    <w:qFormat/>
    <w:rsid w:val="009626F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15B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5E52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0E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customStyle="1" w:styleId="Default">
    <w:name w:val="Default"/>
    <w:rsid w:val="00EF40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257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102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10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1021"/>
    <w:rPr>
      <w:vertAlign w:val="superscript"/>
    </w:rPr>
  </w:style>
  <w:style w:type="paragraph" w:customStyle="1" w:styleId="TableContents">
    <w:name w:val="Table Contents"/>
    <w:basedOn w:val="Normalny"/>
    <w:rsid w:val="00DD1A62"/>
    <w:pPr>
      <w:widowControl/>
      <w:suppressLineNumbers/>
      <w:suppressAutoHyphens/>
      <w:autoSpaceDE/>
      <w:adjustRightInd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uiPriority w:val="99"/>
    <w:rsid w:val="00FA503E"/>
    <w:pPr>
      <w:widowControl/>
      <w:autoSpaceDE/>
      <w:autoSpaceDN/>
      <w:adjustRightInd/>
      <w:spacing w:before="100" w:after="100"/>
      <w:jc w:val="both"/>
    </w:pPr>
    <w:rPr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9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1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EFF71C7164FE4FBBECD88482717BB0" ma:contentTypeVersion="13" ma:contentTypeDescription="Utwórz nowy dokument." ma:contentTypeScope="" ma:versionID="1e87877a6066a0534f2f43abddb79995">
  <xsd:schema xmlns:xsd="http://www.w3.org/2001/XMLSchema" xmlns:xs="http://www.w3.org/2001/XMLSchema" xmlns:p="http://schemas.microsoft.com/office/2006/metadata/properties" xmlns:ns3="bbe41f96-28e9-4fc8-8913-1c3eb3d2c2da" xmlns:ns4="c1d90954-2c8a-46ee-b24d-66b759a80b58" targetNamespace="http://schemas.microsoft.com/office/2006/metadata/properties" ma:root="true" ma:fieldsID="1079a3c7c8696bfeeff45a266eacd31d" ns3:_="" ns4:_="">
    <xsd:import namespace="bbe41f96-28e9-4fc8-8913-1c3eb3d2c2da"/>
    <xsd:import namespace="c1d90954-2c8a-46ee-b24d-66b759a80b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41f96-28e9-4fc8-8913-1c3eb3d2c2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90954-2c8a-46ee-b24d-66b759a80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56EED-5E0A-4EF2-A00D-8AA9E705B1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AF7C82-1306-4B25-9B55-52EB60682F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7EF10C-629F-417E-97AE-BBF3D0121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41f96-28e9-4fc8-8913-1c3eb3d2c2da"/>
    <ds:schemaRef ds:uri="c1d90954-2c8a-46ee-b24d-66b759a80b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EEC613-9E41-40D4-9865-6B21AD679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7</Pages>
  <Words>1801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Piasecka</dc:creator>
  <cp:lastModifiedBy>basia</cp:lastModifiedBy>
  <cp:revision>164</cp:revision>
  <cp:lastPrinted>2022-12-19T10:05:00Z</cp:lastPrinted>
  <dcterms:created xsi:type="dcterms:W3CDTF">2023-09-25T06:54:00Z</dcterms:created>
  <dcterms:modified xsi:type="dcterms:W3CDTF">2025-06-16T17:55:00Z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0x01010060EFF71C7164FE4FBBECD88482717BB0</vt:lpwstr>
  </property>
</Properties>
</file>