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02" w:rsidRDefault="009C5E02" w:rsidP="009C5E02">
      <w:pPr>
        <w:pStyle w:val="western"/>
        <w:spacing w:before="0" w:after="0" w:line="283" w:lineRule="exact"/>
        <w:ind w:left="425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Załącznik nr 2-</w:t>
      </w:r>
      <w:r w:rsidR="00D5191B"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 xml:space="preserve">  wzór formularza właściwości techniczno - użytkowych.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Nazwa Wykonawcy</w:t>
      </w:r>
    </w:p>
    <w:p w:rsidR="009C5E0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</w:p>
    <w:p w:rsidR="009C5E0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WŁAŚCIWOŚCI TECHNICZNO - UŻYTKOWE</w:t>
      </w:r>
    </w:p>
    <w:p w:rsidR="009C5E02" w:rsidRDefault="00A14D37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urządzenia objętego</w:t>
      </w:r>
      <w:r w:rsidR="009C5E02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Częścią </w:t>
      </w:r>
      <w:r w:rsidR="00D5191B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1</w:t>
      </w:r>
      <w:r w:rsidR="009C5E02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 zamówienia</w:t>
      </w:r>
    </w:p>
    <w:p w:rsidR="009C5E02" w:rsidRDefault="009C5E02" w:rsidP="009C5E02">
      <w:pPr>
        <w:suppressAutoHyphens w:val="0"/>
        <w:spacing w:before="100" w:beforeAutospacing="1" w:line="278" w:lineRule="atLeast"/>
        <w:rPr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Dostawa </w:t>
      </w:r>
      <w:r w:rsidR="007A0B01">
        <w:rPr>
          <w:rFonts w:ascii="Arial" w:hAnsi="Arial" w:cs="Arial"/>
          <w:b/>
          <w:sz w:val="22"/>
          <w:szCs w:val="22"/>
          <w:u w:val="single"/>
          <w:lang w:eastAsia="pl-PL"/>
        </w:rPr>
        <w:t>aparatu USG dla ultrasonografii śródporodowej – 1 sztuka</w:t>
      </w:r>
    </w:p>
    <w:p w:rsidR="009C5E02" w:rsidRDefault="009C5E02" w:rsidP="009C5E02">
      <w:pPr>
        <w:pStyle w:val="Standard"/>
        <w:spacing w:line="283" w:lineRule="exact"/>
        <w:ind w:left="360"/>
        <w:jc w:val="both"/>
        <w:rPr>
          <w:rFonts w:ascii="Arial" w:hAnsi="Arial" w:cs="Arial"/>
          <w:b/>
          <w:iCs/>
          <w:sz w:val="22"/>
          <w:szCs w:val="22"/>
        </w:rPr>
      </w:pPr>
    </w:p>
    <w:p w:rsidR="009C5E02" w:rsidRDefault="009C5E02" w:rsidP="009C5E02">
      <w:pPr>
        <w:pStyle w:val="Standard"/>
        <w:spacing w:line="283" w:lineRule="exact"/>
        <w:jc w:val="both"/>
      </w:pPr>
      <w:proofErr w:type="spellStart"/>
      <w:r>
        <w:rPr>
          <w:rFonts w:ascii="Arial" w:hAnsi="Arial" w:cs="Arial"/>
          <w:b/>
          <w:bCs/>
          <w:sz w:val="22"/>
          <w:szCs w:val="22"/>
        </w:rPr>
        <w:t>Nazwa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oferowanego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urządzenia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................................................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Typ: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Model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Producent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.........................................................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</w:p>
    <w:tbl>
      <w:tblPr>
        <w:tblW w:w="1120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6"/>
        <w:gridCol w:w="4898"/>
        <w:gridCol w:w="2694"/>
        <w:gridCol w:w="2837"/>
      </w:tblGrid>
      <w:tr w:rsidR="009C5E02" w:rsidRPr="00E51E6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jc w:val="center"/>
              <w:rPr>
                <w:rFonts w:ascii="Arial" w:hAnsi="Arial" w:cs="Arial"/>
                <w:b/>
              </w:rPr>
            </w:pPr>
            <w:r w:rsidRPr="00E51E6F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jc w:val="center"/>
              <w:rPr>
                <w:rFonts w:ascii="Arial" w:hAnsi="Arial" w:cs="Arial"/>
                <w:b/>
              </w:rPr>
            </w:pPr>
            <w:r w:rsidRPr="00E51E6F">
              <w:rPr>
                <w:rFonts w:ascii="Arial" w:hAnsi="Arial" w:cs="Arial"/>
                <w:b/>
              </w:rPr>
              <w:t>Opis minimalnych wymaganych parametrów lub cech urządzenia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jc w:val="center"/>
              <w:rPr>
                <w:rFonts w:ascii="Arial" w:hAnsi="Arial" w:cs="Arial"/>
              </w:rPr>
            </w:pPr>
            <w:r w:rsidRPr="00E51E6F">
              <w:rPr>
                <w:rFonts w:ascii="Arial" w:hAnsi="Arial" w:cs="Arial"/>
                <w:b/>
                <w:bCs/>
                <w:iCs/>
                <w:color w:val="000000"/>
              </w:rPr>
              <w:t>Wartość lub zakres wartości wymaganych</w:t>
            </w:r>
            <w:r w:rsidRPr="00E51E6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tabs>
                <w:tab w:val="left" w:pos="3487"/>
              </w:tabs>
              <w:jc w:val="center"/>
              <w:rPr>
                <w:rFonts w:ascii="Arial" w:hAnsi="Arial" w:cs="Arial"/>
              </w:rPr>
            </w:pPr>
            <w:r w:rsidRPr="00E51E6F">
              <w:rPr>
                <w:rFonts w:ascii="Arial" w:eastAsia="Calibri" w:hAnsi="Arial" w:cs="Arial"/>
                <w:b/>
              </w:rPr>
              <w:t>Podać wartość lub zakres wartości oferowanych lub potwierdzenie wartości lub  opis</w:t>
            </w:r>
          </w:p>
        </w:tc>
      </w:tr>
      <w:tr w:rsidR="009C5E02" w:rsidRPr="00E51E6F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Pr="00A816EC" w:rsidRDefault="009C5E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Pr="00A816EC" w:rsidRDefault="007A0B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816EC">
              <w:rPr>
                <w:rFonts w:ascii="Arial" w:eastAsia="GulimChe" w:hAnsi="Arial" w:cs="Arial"/>
                <w:sz w:val="22"/>
                <w:szCs w:val="22"/>
              </w:rPr>
              <w:t xml:space="preserve">Aparat fabrycznie nowy, nie </w:t>
            </w:r>
            <w:proofErr w:type="spellStart"/>
            <w:r w:rsidRPr="00A816EC">
              <w:rPr>
                <w:rFonts w:ascii="Arial" w:eastAsia="GulimChe" w:hAnsi="Arial" w:cs="Arial"/>
                <w:sz w:val="22"/>
                <w:szCs w:val="22"/>
              </w:rPr>
              <w:t>rekondycjonowany</w:t>
            </w:r>
            <w:proofErr w:type="spellEnd"/>
            <w:r w:rsidRPr="00A816EC">
              <w:rPr>
                <w:rFonts w:ascii="Arial" w:eastAsia="GulimChe" w:hAnsi="Arial" w:cs="Arial"/>
                <w:sz w:val="22"/>
                <w:szCs w:val="22"/>
              </w:rPr>
              <w:t>. Rok produkcji 2024, wersja oprogramowania 2024,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Pr="00E51E6F" w:rsidRDefault="00A816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Pr="00E51E6F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A816EC" w:rsidRPr="00E51E6F" w:rsidTr="0046169A">
        <w:trPr>
          <w:trHeight w:val="4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5F6CF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E51E6F" w:rsidRDefault="00A816EC" w:rsidP="0079479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Mobilny aparat ultrasonograficzny z podstawą jezdną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E51E6F" w:rsidRDefault="00A816EC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A816EC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816EC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5F6CF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E51E6F" w:rsidRDefault="00A816EC" w:rsidP="0079479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12 calowy monitor dotykowy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E51E6F" w:rsidRDefault="00A816EC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A816EC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816EC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5F6CF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E51E6F" w:rsidRDefault="00A816EC" w:rsidP="0079479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1 port na głowicę USG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E51E6F" w:rsidRDefault="00A816EC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A816EC" w:rsidP="0086324E">
            <w:pPr>
              <w:snapToGri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816EC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5F6CF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E51E6F" w:rsidRDefault="00A816EC" w:rsidP="0079479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2 porty USB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E51E6F" w:rsidRDefault="00A816EC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A816EC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816EC" w:rsidRPr="00E51E6F" w:rsidTr="00A420F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5F6CF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E51E6F" w:rsidRDefault="00A816EC" w:rsidP="0079479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Bezprzewodowa klawiatura z panelem dotykowym.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EC" w:rsidRDefault="00A816EC" w:rsidP="00A816EC">
            <w:pPr>
              <w:jc w:val="center"/>
            </w:pPr>
            <w:r w:rsidRPr="0078245C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A816EC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816EC" w:rsidRPr="00E51E6F" w:rsidTr="00A420F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5F6CF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E51E6F" w:rsidRDefault="00A816EC" w:rsidP="0079479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Głowica </w:t>
            </w:r>
            <w:proofErr w:type="spellStart"/>
            <w:r>
              <w:rPr>
                <w:rFonts w:ascii="Arial" w:hAnsi="Arial" w:cs="Arial"/>
              </w:rPr>
              <w:t>convex</w:t>
            </w:r>
            <w:proofErr w:type="spellEnd"/>
            <w:r>
              <w:rPr>
                <w:rFonts w:ascii="Arial" w:hAnsi="Arial" w:cs="Arial"/>
              </w:rPr>
              <w:t xml:space="preserve"> z zakresem częstotliwości 2-5Mhz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EC" w:rsidRDefault="00A816EC" w:rsidP="00A816EC">
            <w:pPr>
              <w:jc w:val="center"/>
            </w:pPr>
            <w:r w:rsidRPr="0078245C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A816EC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816EC" w:rsidRPr="00E51E6F" w:rsidTr="00A420F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5F6CF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E51E6F" w:rsidRDefault="00A816EC" w:rsidP="0079479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Zintegrowane oprogramowanie do automatycznej segmentacji obrazów USG i przetwarzania progresji płodu w kanale rodnym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EC" w:rsidRDefault="00A816EC" w:rsidP="00A816EC">
            <w:pPr>
              <w:jc w:val="center"/>
            </w:pPr>
            <w:r w:rsidRPr="0078245C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A816EC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816EC" w:rsidRPr="00E51E6F" w:rsidTr="00A420F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5F6CF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E51E6F" w:rsidRDefault="00A816EC" w:rsidP="0079479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Automatyczny pomiar położenia główki płodu w kanale rodnym, kąta progresji i kąta rotacji.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EC" w:rsidRDefault="00A816EC" w:rsidP="00A816EC">
            <w:pPr>
              <w:jc w:val="center"/>
            </w:pPr>
            <w:r w:rsidRPr="0078245C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A816EC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816EC" w:rsidRPr="00E51E6F" w:rsidTr="00A420F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5F6CF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E51E6F" w:rsidRDefault="00A816EC" w:rsidP="0079479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Automatycznie generowany </w:t>
            </w:r>
            <w:proofErr w:type="spellStart"/>
            <w:r>
              <w:rPr>
                <w:rFonts w:ascii="Arial" w:hAnsi="Arial" w:cs="Arial"/>
              </w:rPr>
              <w:t>partogram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EC" w:rsidRDefault="00A816EC" w:rsidP="00A816EC">
            <w:pPr>
              <w:jc w:val="center"/>
            </w:pPr>
            <w:r w:rsidRPr="0078245C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A816EC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816EC" w:rsidRPr="00E51E6F" w:rsidTr="00A420F4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5F6CF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E51E6F" w:rsidRDefault="00A816EC" w:rsidP="00794799">
            <w:pPr>
              <w:spacing w:before="60" w:after="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Możliwość prezentacji graficznej postępu porodu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EC" w:rsidRDefault="00A816EC" w:rsidP="00A816EC">
            <w:pPr>
              <w:jc w:val="center"/>
            </w:pPr>
            <w:r w:rsidRPr="0078245C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A816EC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816EC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5F6CF3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A816EC" w:rsidRDefault="00A816EC" w:rsidP="0086324E">
            <w:pPr>
              <w:spacing w:before="60" w:after="60"/>
              <w:jc w:val="both"/>
              <w:rPr>
                <w:rFonts w:ascii="Arial" w:eastAsia="Calibri" w:hAnsi="Arial" w:cs="Arial"/>
              </w:rPr>
            </w:pPr>
            <w:r w:rsidRPr="00A816EC">
              <w:rPr>
                <w:rFonts w:ascii="Arial" w:hAnsi="Arial" w:cs="Arial"/>
              </w:rPr>
              <w:t xml:space="preserve">Aparat USG musi posiadać wgrane niezbędne licencje pakietu DICOM 3.0 </w:t>
            </w:r>
            <w:r w:rsidRPr="00A816EC">
              <w:rPr>
                <w:rFonts w:ascii="Arial" w:eastAsia="GulimChe" w:hAnsi="Arial" w:cs="Arial"/>
              </w:rPr>
              <w:t>(</w:t>
            </w:r>
            <w:proofErr w:type="spellStart"/>
            <w:r w:rsidRPr="00A816EC">
              <w:rPr>
                <w:rFonts w:ascii="Arial" w:eastAsia="GulimChe" w:hAnsi="Arial" w:cs="Arial"/>
              </w:rPr>
              <w:t>Storage</w:t>
            </w:r>
            <w:proofErr w:type="spellEnd"/>
            <w:r w:rsidRPr="00A816EC">
              <w:rPr>
                <w:rFonts w:ascii="Arial" w:eastAsia="GulimChe" w:hAnsi="Arial" w:cs="Arial"/>
              </w:rPr>
              <w:t xml:space="preserve">, </w:t>
            </w:r>
            <w:proofErr w:type="spellStart"/>
            <w:r w:rsidRPr="00A816EC">
              <w:rPr>
                <w:rFonts w:ascii="Arial" w:eastAsia="GulimChe" w:hAnsi="Arial" w:cs="Arial"/>
              </w:rPr>
              <w:t>Worklista</w:t>
            </w:r>
            <w:proofErr w:type="spellEnd"/>
            <w:r w:rsidRPr="00A816EC">
              <w:rPr>
                <w:rFonts w:ascii="Arial" w:eastAsia="GulimChe" w:hAnsi="Arial" w:cs="Arial"/>
              </w:rPr>
              <w:t xml:space="preserve">, </w:t>
            </w:r>
            <w:proofErr w:type="spellStart"/>
            <w:r w:rsidRPr="00A816EC">
              <w:rPr>
                <w:rFonts w:ascii="Arial" w:eastAsia="GulimChe" w:hAnsi="Arial" w:cs="Arial"/>
              </w:rPr>
              <w:t>Print</w:t>
            </w:r>
            <w:proofErr w:type="spellEnd"/>
            <w:r w:rsidRPr="00A816EC">
              <w:rPr>
                <w:rFonts w:ascii="Arial" w:eastAsia="GulimChe" w:hAnsi="Arial" w:cs="Arial"/>
              </w:rPr>
              <w:t xml:space="preserve">) wraz z przeprowadzeniem integracji z systemem PACS firmy </w:t>
            </w:r>
            <w:proofErr w:type="spellStart"/>
            <w:r w:rsidRPr="00A816EC">
              <w:rPr>
                <w:rFonts w:ascii="Arial" w:eastAsia="GulimChe" w:hAnsi="Arial" w:cs="Arial"/>
              </w:rPr>
              <w:t>Pixel</w:t>
            </w:r>
            <w:proofErr w:type="spellEnd"/>
            <w:r w:rsidRPr="00A816EC">
              <w:rPr>
                <w:rFonts w:ascii="Arial" w:eastAsia="GulimChe" w:hAnsi="Arial" w:cs="Arial"/>
              </w:rPr>
              <w:t xml:space="preserve"> Technology posiadanym przez Zamawiającego.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E51E6F" w:rsidRDefault="009543BC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A816EC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816EC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A816EC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E372F9" w:rsidRDefault="00A816EC" w:rsidP="0086324E">
            <w:pPr>
              <w:spacing w:before="60" w:after="60"/>
              <w:rPr>
                <w:rFonts w:ascii="Arial" w:eastAsia="Calibri" w:hAnsi="Arial" w:cs="Arial"/>
              </w:rPr>
            </w:pPr>
            <w:r w:rsidRPr="00E372F9">
              <w:rPr>
                <w:rFonts w:ascii="Arial" w:hAnsi="Arial" w:cs="Arial"/>
                <w:iCs/>
              </w:rPr>
              <w:t>Gwarancja i serwis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E51E6F" w:rsidRDefault="00A816EC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A816EC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816EC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A816EC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E372F9" w:rsidRDefault="00A816EC" w:rsidP="0086324E">
            <w:pPr>
              <w:spacing w:before="60" w:after="60"/>
              <w:rPr>
                <w:rFonts w:ascii="Arial" w:eastAsia="Calibri" w:hAnsi="Arial" w:cs="Arial"/>
              </w:rPr>
            </w:pPr>
            <w:r w:rsidRPr="00E372F9">
              <w:rPr>
                <w:rFonts w:ascii="Arial" w:hAnsi="Arial" w:cs="Arial"/>
                <w:color w:val="000000"/>
              </w:rPr>
              <w:t>Czas usunięcia awarii w okresie gwarancji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5F6CF3" w:rsidRDefault="00A816EC" w:rsidP="002E35EA">
            <w:pPr>
              <w:jc w:val="center"/>
              <w:rPr>
                <w:rFonts w:ascii="Arial" w:hAnsi="Arial" w:cs="Arial"/>
              </w:rPr>
            </w:pPr>
            <w:r w:rsidRPr="005F6CF3"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A816EC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816EC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A816EC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E372F9" w:rsidRDefault="00A816EC" w:rsidP="0086324E">
            <w:pPr>
              <w:spacing w:before="60" w:after="60"/>
              <w:rPr>
                <w:rFonts w:ascii="Arial" w:eastAsia="Calibri" w:hAnsi="Arial" w:cs="Arial"/>
              </w:rPr>
            </w:pPr>
            <w:r w:rsidRPr="00E372F9">
              <w:rPr>
                <w:rFonts w:ascii="Arial" w:hAnsi="Arial" w:cs="Arial"/>
              </w:rPr>
              <w:t>c</w:t>
            </w:r>
            <w:r w:rsidRPr="00E372F9">
              <w:rPr>
                <w:rFonts w:ascii="Arial" w:hAnsi="Arial" w:cs="Arial"/>
                <w:color w:val="000000"/>
              </w:rPr>
              <w:t>zas przystąpienia do naprawy od zgłoszenia awarii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5F6CF3" w:rsidRDefault="00A816EC" w:rsidP="002E35EA">
            <w:pPr>
              <w:jc w:val="center"/>
              <w:rPr>
                <w:rFonts w:ascii="Arial" w:hAnsi="Arial" w:cs="Arial"/>
              </w:rPr>
            </w:pPr>
            <w:r w:rsidRPr="005F6CF3">
              <w:rPr>
                <w:rFonts w:ascii="Arial" w:hAnsi="Arial" w:cs="Arial"/>
                <w:color w:val="000000"/>
                <w:lang w:eastAsia="pl-PL"/>
              </w:rPr>
              <w:t>Maksymalnie 24 godziny,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A816EC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816EC" w:rsidRPr="00E51E6F" w:rsidTr="0046169A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A816EC" w:rsidP="0086324E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E372F9" w:rsidRDefault="00A816EC" w:rsidP="0086324E">
            <w:pPr>
              <w:spacing w:before="60" w:after="60"/>
              <w:rPr>
                <w:rFonts w:ascii="Arial" w:eastAsia="Calibri" w:hAnsi="Arial" w:cs="Arial"/>
              </w:rPr>
            </w:pPr>
            <w:r w:rsidRPr="00E372F9">
              <w:rPr>
                <w:rFonts w:ascii="Arial" w:eastAsia="Calibri" w:hAnsi="Arial" w:cs="Arial"/>
              </w:rPr>
              <w:t>Okres gwarancji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C" w:rsidRPr="005F6CF3" w:rsidRDefault="00A816EC" w:rsidP="002E35EA">
            <w:pPr>
              <w:jc w:val="center"/>
              <w:rPr>
                <w:rFonts w:ascii="Arial" w:hAnsi="Arial" w:cs="Arial"/>
              </w:rPr>
            </w:pPr>
            <w:r w:rsidRPr="005F6CF3">
              <w:rPr>
                <w:rFonts w:ascii="Arial" w:hAnsi="Arial" w:cs="Arial"/>
              </w:rPr>
              <w:t xml:space="preserve">Minimum </w:t>
            </w:r>
          </w:p>
          <w:p w:rsidR="00A816EC" w:rsidRPr="005F6CF3" w:rsidRDefault="00A816EC" w:rsidP="002E35EA">
            <w:pPr>
              <w:jc w:val="center"/>
              <w:rPr>
                <w:rFonts w:ascii="Arial" w:hAnsi="Arial" w:cs="Arial"/>
              </w:rPr>
            </w:pPr>
            <w:r w:rsidRPr="005F6CF3">
              <w:rPr>
                <w:rFonts w:ascii="Arial" w:hAnsi="Arial" w:cs="Arial"/>
              </w:rPr>
              <w:t>36 miesięcy,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C" w:rsidRPr="00E51E6F" w:rsidRDefault="00A816EC" w:rsidP="0086324E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:rsidR="00E51E6F" w:rsidRDefault="00E51E6F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E51E6F" w:rsidRDefault="00E51E6F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9C5E02" w:rsidRDefault="009C5E02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                                 .....................................................</w:t>
      </w:r>
    </w:p>
    <w:p w:rsidR="00952795" w:rsidRDefault="00E51E6F" w:rsidP="009543BC">
      <w:pPr>
        <w:pStyle w:val="NormalnyWeb"/>
        <w:spacing w:before="0" w:after="0"/>
      </w:pPr>
      <w:r>
        <w:rPr>
          <w:rFonts w:ascii="Arial" w:hAnsi="Arial" w:cs="Arial"/>
          <w:i/>
          <w:iCs/>
          <w:sz w:val="16"/>
          <w:szCs w:val="16"/>
        </w:rPr>
        <w:t xml:space="preserve">                   </w:t>
      </w:r>
      <w:r w:rsidR="009C5E02">
        <w:rPr>
          <w:rFonts w:ascii="Arial" w:hAnsi="Arial" w:cs="Arial"/>
          <w:i/>
          <w:iCs/>
          <w:sz w:val="16"/>
          <w:szCs w:val="16"/>
        </w:rPr>
        <w:t xml:space="preserve">miejscowość i data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</w:t>
      </w:r>
      <w:r w:rsidR="009C5E02">
        <w:rPr>
          <w:rFonts w:ascii="Arial" w:hAnsi="Arial" w:cs="Arial"/>
          <w:i/>
          <w:iCs/>
          <w:sz w:val="16"/>
          <w:szCs w:val="16"/>
        </w:rPr>
        <w:t>p</w:t>
      </w:r>
      <w:r w:rsidR="009C5E02">
        <w:rPr>
          <w:rFonts w:ascii="Arial" w:hAnsi="Arial" w:cs="Arial"/>
          <w:i/>
          <w:iCs/>
          <w:color w:val="000000"/>
          <w:sz w:val="16"/>
          <w:szCs w:val="16"/>
        </w:rPr>
        <w:t>odpis  upoważnionego</w:t>
      </w:r>
      <w:r>
        <w:t xml:space="preserve"> </w:t>
      </w:r>
      <w:r w:rsidR="009C5E02">
        <w:rPr>
          <w:rFonts w:ascii="Arial" w:hAnsi="Arial" w:cs="Arial"/>
          <w:i/>
          <w:iCs/>
          <w:color w:val="000000"/>
          <w:sz w:val="16"/>
          <w:szCs w:val="16"/>
        </w:rPr>
        <w:t>przedstawiciela wykonawcy</w:t>
      </w:r>
    </w:p>
    <w:sectPr w:rsidR="00952795" w:rsidSect="00952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D1088"/>
    <w:multiLevelType w:val="hybridMultilevel"/>
    <w:tmpl w:val="E5B6F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01206"/>
    <w:multiLevelType w:val="hybridMultilevel"/>
    <w:tmpl w:val="596AA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9C5E02"/>
    <w:rsid w:val="000C468A"/>
    <w:rsid w:val="00145946"/>
    <w:rsid w:val="00251DF7"/>
    <w:rsid w:val="00253DC0"/>
    <w:rsid w:val="00330A97"/>
    <w:rsid w:val="00350B38"/>
    <w:rsid w:val="0037765F"/>
    <w:rsid w:val="00424DAD"/>
    <w:rsid w:val="004B3569"/>
    <w:rsid w:val="004D0AF1"/>
    <w:rsid w:val="005F5652"/>
    <w:rsid w:val="005F6CF3"/>
    <w:rsid w:val="006C3826"/>
    <w:rsid w:val="006D631B"/>
    <w:rsid w:val="00752B73"/>
    <w:rsid w:val="007A0B01"/>
    <w:rsid w:val="007A7F7E"/>
    <w:rsid w:val="007E74C9"/>
    <w:rsid w:val="00891A88"/>
    <w:rsid w:val="00952795"/>
    <w:rsid w:val="009543BC"/>
    <w:rsid w:val="009C5E02"/>
    <w:rsid w:val="00A14D37"/>
    <w:rsid w:val="00A816EC"/>
    <w:rsid w:val="00A92C12"/>
    <w:rsid w:val="00B27BB2"/>
    <w:rsid w:val="00BE5107"/>
    <w:rsid w:val="00BF0B3A"/>
    <w:rsid w:val="00C838F0"/>
    <w:rsid w:val="00CE1BA4"/>
    <w:rsid w:val="00D416C3"/>
    <w:rsid w:val="00D5191B"/>
    <w:rsid w:val="00D91DAF"/>
    <w:rsid w:val="00DA0749"/>
    <w:rsid w:val="00E2091B"/>
    <w:rsid w:val="00E372F9"/>
    <w:rsid w:val="00E51E6F"/>
    <w:rsid w:val="00EE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E02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val="pl-PL" w:eastAsia="ar-SA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B3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B3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0B3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3A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BF0B3A"/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aliases w:val="Normal,Akapit z listą3,Akapit z listą31,Wypunktowanie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BF0B3A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L1 Znak,Numerowanie Znak,sw tekst Znak,Adresat stanowisko Znak,Akapit z listą BS Znak,Kolorowa lista — akcent 11 Znak,Bulleted list Znak,lp1 Znak"/>
    <w:link w:val="Akapitzlist"/>
    <w:uiPriority w:val="34"/>
    <w:qFormat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paragraph" w:styleId="NormalnyWeb">
    <w:name w:val="Normal (Web)"/>
    <w:basedOn w:val="Normalny"/>
    <w:uiPriority w:val="99"/>
    <w:unhideWhenUsed/>
    <w:rsid w:val="009C5E02"/>
    <w:pPr>
      <w:suppressAutoHyphens w:val="0"/>
      <w:spacing w:before="280" w:after="119"/>
    </w:pPr>
    <w:rPr>
      <w:sz w:val="24"/>
      <w:szCs w:val="24"/>
    </w:rPr>
  </w:style>
  <w:style w:type="paragraph" w:customStyle="1" w:styleId="western">
    <w:name w:val="western"/>
    <w:basedOn w:val="Normalny"/>
    <w:uiPriority w:val="99"/>
    <w:rsid w:val="009C5E02"/>
    <w:pPr>
      <w:suppressAutoHyphens w:val="0"/>
      <w:spacing w:before="100" w:after="100"/>
      <w:jc w:val="both"/>
    </w:pPr>
    <w:rPr>
      <w:i/>
      <w:iCs/>
    </w:rPr>
  </w:style>
  <w:style w:type="paragraph" w:customStyle="1" w:styleId="Standard">
    <w:name w:val="Standard"/>
    <w:uiPriority w:val="99"/>
    <w:rsid w:val="009C5E02"/>
    <w:pPr>
      <w:widowControl w:val="0"/>
      <w:suppressAutoHyphens/>
      <w:autoSpaceDN w:val="0"/>
      <w:ind w:firstLine="0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  <w:style w:type="paragraph" w:customStyle="1" w:styleId="NormalnyWeb1">
    <w:name w:val="Normalny (Web)1"/>
    <w:basedOn w:val="Normalny"/>
    <w:rsid w:val="00E372F9"/>
    <w:pPr>
      <w:suppressAutoHyphens w:val="0"/>
      <w:spacing w:before="10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9</cp:revision>
  <dcterms:created xsi:type="dcterms:W3CDTF">2024-04-18T12:42:00Z</dcterms:created>
  <dcterms:modified xsi:type="dcterms:W3CDTF">2024-07-22T14:27:00Z</dcterms:modified>
</cp:coreProperties>
</file>