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02" w:rsidRDefault="009C5E02" w:rsidP="009C5E02">
      <w:pPr>
        <w:pStyle w:val="western"/>
        <w:spacing w:before="0" w:after="0" w:line="283" w:lineRule="exact"/>
        <w:ind w:left="425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Załącznik nr 2-</w:t>
      </w:r>
      <w:r w:rsidR="009E3F66">
        <w:rPr>
          <w:rFonts w:ascii="Arial" w:hAnsi="Arial" w:cs="Arial"/>
          <w:color w:val="000000"/>
          <w:sz w:val="16"/>
          <w:szCs w:val="16"/>
        </w:rPr>
        <w:t>GP-19</w:t>
      </w:r>
      <w:r>
        <w:rPr>
          <w:rFonts w:ascii="Arial" w:hAnsi="Arial" w:cs="Arial"/>
          <w:color w:val="000000"/>
          <w:sz w:val="16"/>
          <w:szCs w:val="16"/>
        </w:rPr>
        <w:t xml:space="preserve">  wzór formularza właściwości techniczno - użytkowych.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Nazwa Wykonawcy</w:t>
      </w: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WŁAŚCIWOŚCI TECHNICZNO - UŻYTKOWE</w:t>
      </w: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urządzeń objętych Częścią  </w:t>
      </w:r>
      <w:r w:rsidR="009E3F66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19</w:t>
      </w: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zamówienia</w:t>
      </w:r>
    </w:p>
    <w:p w:rsidR="009C5E02" w:rsidRDefault="009C5E02" w:rsidP="009C5E02">
      <w:pPr>
        <w:suppressAutoHyphens w:val="0"/>
        <w:spacing w:before="100" w:beforeAutospacing="1" w:line="278" w:lineRule="atLeast"/>
        <w:rPr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Dostawa </w:t>
      </w:r>
      <w:r w:rsidR="00151C64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podnośnika </w:t>
      </w:r>
      <w:r w:rsidR="00BA74F4">
        <w:rPr>
          <w:rFonts w:ascii="Arial" w:hAnsi="Arial" w:cs="Arial"/>
          <w:b/>
          <w:sz w:val="22"/>
          <w:szCs w:val="22"/>
          <w:u w:val="single"/>
          <w:lang w:eastAsia="pl-PL"/>
        </w:rPr>
        <w:t>dla pacjenta z niepeł</w:t>
      </w:r>
      <w:r w:rsidR="001A3797">
        <w:rPr>
          <w:rFonts w:ascii="Arial" w:hAnsi="Arial" w:cs="Arial"/>
          <w:b/>
          <w:sz w:val="22"/>
          <w:szCs w:val="22"/>
          <w:u w:val="single"/>
          <w:lang w:eastAsia="pl-PL"/>
        </w:rPr>
        <w:t>nosprawnością – 1 sztuka</w:t>
      </w:r>
    </w:p>
    <w:p w:rsidR="009C5E02" w:rsidRDefault="009C5E02" w:rsidP="009C5E02">
      <w:pPr>
        <w:pStyle w:val="Standard"/>
        <w:spacing w:line="283" w:lineRule="exact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9C5E02" w:rsidRDefault="009C5E02" w:rsidP="009C5E02">
      <w:pPr>
        <w:pStyle w:val="Standard"/>
        <w:spacing w:line="283" w:lineRule="exact"/>
        <w:jc w:val="both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Nazwa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oferowanego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urządzenia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................................................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Typ: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Model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Producent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.........................................................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112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6"/>
        <w:gridCol w:w="4898"/>
        <w:gridCol w:w="2694"/>
        <w:gridCol w:w="2837"/>
      </w:tblGrid>
      <w:tr w:rsidR="009C5E02" w:rsidRPr="00E51E6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Opis minimalnych wymaganych parametrów lub cech urządzenia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  <w:b/>
                <w:bCs/>
                <w:iCs/>
                <w:color w:val="000000"/>
              </w:rPr>
              <w:t>Wartość lub zakres wartości wymaganych</w:t>
            </w:r>
            <w:r w:rsidRPr="00E51E6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tabs>
                <w:tab w:val="left" w:pos="3487"/>
              </w:tabs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eastAsia="Calibri" w:hAnsi="Arial" w:cs="Arial"/>
                <w:b/>
              </w:rPr>
              <w:t>Podać wartość lub zakres wartości oferowanych lub potwierdzenie wartości lub  opis</w:t>
            </w:r>
          </w:p>
        </w:tc>
      </w:tr>
      <w:tr w:rsidR="009C5E02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Pr="00E51E6F" w:rsidRDefault="009C5E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Pr="00E51E6F" w:rsidRDefault="00231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Urządzenie fabrycznie nowe, rok produkcji </w:t>
            </w:r>
            <w:r w:rsidRPr="006968EC">
              <w:rPr>
                <w:rFonts w:ascii="Arial" w:hAnsi="Arial" w:cs="Arial"/>
                <w:color w:val="000000"/>
              </w:rPr>
              <w:t>2024,</w:t>
            </w:r>
            <w:r>
              <w:rPr>
                <w:rFonts w:ascii="Arial" w:hAnsi="Arial" w:cs="Arial"/>
                <w:color w:val="000000"/>
              </w:rPr>
              <w:t xml:space="preserve">  gotowe do użytku.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Pr="00E51E6F" w:rsidRDefault="000B4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Pr="00E51E6F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E51E6F" w:rsidRPr="00E51E6F" w:rsidTr="00151C64">
        <w:trPr>
          <w:trHeight w:val="4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151C64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6968EC" w:rsidP="00151C6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podnośnika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151C64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151C64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151C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0B48F5" w:rsidP="00151C64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6968EC" w:rsidP="00151C6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podstawy umożliwiająca wjazd wózka inwalidzkiego między ramiona podstawy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0B48F5" w:rsidP="00151C64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151C64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151C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0B48F5" w:rsidP="00151C64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6968EC" w:rsidP="00151C6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Udźwig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0B48F5" w:rsidP="00151C64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Nie mniejszy niż 140 kg</w:t>
            </w:r>
            <w:r w:rsidR="009E3F66"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151C64">
            <w:pPr>
              <w:snapToGri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B48F5" w:rsidRPr="00E51E6F" w:rsidTr="00EE406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5" w:rsidRPr="00E51E6F" w:rsidRDefault="000B48F5" w:rsidP="00151C64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F5" w:rsidRPr="00E51E6F" w:rsidRDefault="000B48F5" w:rsidP="00151C6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Łatwe i szybkie rozkładanie podnośnika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F5" w:rsidRDefault="000B48F5" w:rsidP="000B48F5">
            <w:pPr>
              <w:jc w:val="center"/>
            </w:pPr>
            <w:r w:rsidRPr="00946B7B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5" w:rsidRPr="00E51E6F" w:rsidRDefault="000B48F5" w:rsidP="00151C64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B48F5" w:rsidRPr="00E51E6F" w:rsidTr="00EE406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5" w:rsidRPr="00E51E6F" w:rsidRDefault="000B48F5" w:rsidP="00151C64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F5" w:rsidRPr="00E51E6F" w:rsidRDefault="000B48F5" w:rsidP="00151C6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Łatwe i szybkie składanie podnośnika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F5" w:rsidRDefault="000B48F5" w:rsidP="000B48F5">
            <w:pPr>
              <w:jc w:val="center"/>
            </w:pPr>
            <w:r w:rsidRPr="00946B7B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5" w:rsidRPr="00E51E6F" w:rsidRDefault="000B48F5" w:rsidP="00151C64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B48F5" w:rsidRPr="00E51E6F" w:rsidTr="00EE406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5" w:rsidRPr="00E51E6F" w:rsidRDefault="000B48F5" w:rsidP="00151C64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F5" w:rsidRPr="00E51E6F" w:rsidRDefault="000B48F5" w:rsidP="00151C6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Sterowanie pilotem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F5" w:rsidRDefault="000B48F5" w:rsidP="000B48F5">
            <w:pPr>
              <w:jc w:val="center"/>
            </w:pPr>
            <w:r w:rsidRPr="00946B7B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5" w:rsidRPr="00E51E6F" w:rsidRDefault="000B48F5" w:rsidP="00151C64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B48F5" w:rsidRPr="00E51E6F" w:rsidTr="00EE406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5" w:rsidRPr="00E51E6F" w:rsidRDefault="000B48F5" w:rsidP="00151C64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F5" w:rsidRPr="00E51E6F" w:rsidRDefault="000B48F5" w:rsidP="00151C6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Akumulator z ładowarką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F5" w:rsidRDefault="000B48F5" w:rsidP="000B48F5">
            <w:pPr>
              <w:jc w:val="center"/>
            </w:pPr>
            <w:r w:rsidRPr="00946B7B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5" w:rsidRPr="00E51E6F" w:rsidRDefault="000B48F5" w:rsidP="00151C64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151C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0B48F5" w:rsidP="00151C64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6968EC" w:rsidP="00151C6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Wyposażenie podnośnika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0B48F5" w:rsidRDefault="00E51E6F" w:rsidP="00151C64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151C64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151C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0B48F5" w:rsidP="00151C64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0B48F5" w:rsidP="00151C6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Podwieszka do przeniesienia pacjenta w rozmiarze 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0B48F5" w:rsidP="00151C64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 – 95 kg ±5 kg</w:t>
            </w:r>
            <w:r w:rsidR="009E3F66"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151C64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151C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0B48F5" w:rsidP="00151C64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0B48F5" w:rsidP="00151C64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Podwieszka do przeniesienia pacjenta w rozmiarze 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0B48F5" w:rsidP="00151C64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 – 160 kg ±5 kg</w:t>
            </w:r>
            <w:r w:rsidR="009E3F66"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151C64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151C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0B48F5" w:rsidRDefault="000B48F5" w:rsidP="00151C64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0B48F5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0B48F5" w:rsidRDefault="000B48F5" w:rsidP="00151C64">
            <w:pPr>
              <w:spacing w:before="60" w:after="60"/>
              <w:rPr>
                <w:rFonts w:ascii="Arial" w:hAnsi="Arial" w:cs="Arial"/>
                <w:bCs/>
                <w:iCs/>
              </w:rPr>
            </w:pPr>
            <w:r w:rsidRPr="000B48F5">
              <w:rPr>
                <w:rFonts w:ascii="Arial" w:hAnsi="Arial" w:cs="Arial"/>
                <w:bCs/>
                <w:iCs/>
              </w:rPr>
              <w:t>Wygodne i szybkie mocowanie podwieszki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0B48F5" w:rsidP="00151C64">
            <w:pPr>
              <w:spacing w:before="60" w:after="60"/>
              <w:jc w:val="center"/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151C64">
            <w:pPr>
              <w:spacing w:before="60" w:after="60"/>
              <w:rPr>
                <w:rFonts w:ascii="Arial" w:eastAsia="Calibri" w:hAnsi="Arial" w:cs="Arial"/>
                <w:color w:val="FF0000"/>
              </w:rPr>
            </w:pPr>
          </w:p>
        </w:tc>
      </w:tr>
      <w:tr w:rsidR="00E51E6F" w:rsidRPr="00E51E6F" w:rsidTr="00151C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0B48F5" w:rsidP="00151C64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0B48F5" w:rsidP="00151C64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Usztywnienie podparcia pleców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0B48F5" w:rsidP="00151C64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151C64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E51E6F" w:rsidRPr="00E51E6F" w:rsidTr="00151C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151C64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372F9" w:rsidRDefault="00E372F9" w:rsidP="00151C64">
            <w:pPr>
              <w:spacing w:before="60" w:after="60"/>
              <w:rPr>
                <w:rFonts w:ascii="Arial" w:eastAsia="Calibri" w:hAnsi="Arial" w:cs="Arial"/>
              </w:rPr>
            </w:pPr>
            <w:r w:rsidRPr="00E372F9">
              <w:rPr>
                <w:rFonts w:ascii="Arial" w:hAnsi="Arial" w:cs="Arial"/>
                <w:iCs/>
              </w:rPr>
              <w:t>Gwarancja i serwis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151C64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151C64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372F9" w:rsidRPr="00E51E6F" w:rsidTr="00151C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9" w:rsidRPr="00E51E6F" w:rsidRDefault="00E372F9" w:rsidP="00151C64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9" w:rsidRPr="00E372F9" w:rsidRDefault="00E372F9" w:rsidP="00151C64">
            <w:pPr>
              <w:spacing w:before="60" w:after="60"/>
              <w:rPr>
                <w:rFonts w:ascii="Arial" w:eastAsia="Calibri" w:hAnsi="Arial" w:cs="Arial"/>
              </w:rPr>
            </w:pPr>
            <w:r w:rsidRPr="00E372F9">
              <w:rPr>
                <w:rFonts w:ascii="Arial" w:hAnsi="Arial" w:cs="Arial"/>
                <w:color w:val="000000"/>
              </w:rPr>
              <w:t>Czas usunięcia awarii w okresie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9" w:rsidRPr="000B48F5" w:rsidRDefault="00E372F9" w:rsidP="00151C64">
            <w:pPr>
              <w:jc w:val="center"/>
              <w:rPr>
                <w:rFonts w:ascii="Arial" w:hAnsi="Arial" w:cs="Arial"/>
              </w:rPr>
            </w:pPr>
            <w:r w:rsidRPr="000B48F5">
              <w:rPr>
                <w:rFonts w:ascii="Arial" w:hAnsi="Arial" w:cs="Arial"/>
              </w:rPr>
              <w:t>Maksymalnie 7 dni,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9" w:rsidRPr="00E51E6F" w:rsidRDefault="00E372F9" w:rsidP="00151C64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372F9" w:rsidRPr="00E51E6F" w:rsidTr="00151C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9" w:rsidRPr="00E51E6F" w:rsidRDefault="00E372F9" w:rsidP="00151C64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9" w:rsidRPr="00E372F9" w:rsidRDefault="00E372F9" w:rsidP="00151C64">
            <w:pPr>
              <w:spacing w:before="60" w:after="60"/>
              <w:rPr>
                <w:rFonts w:ascii="Arial" w:eastAsia="Calibri" w:hAnsi="Arial" w:cs="Arial"/>
              </w:rPr>
            </w:pPr>
            <w:r w:rsidRPr="00E372F9">
              <w:rPr>
                <w:rFonts w:ascii="Arial" w:hAnsi="Arial" w:cs="Arial"/>
              </w:rPr>
              <w:t>c</w:t>
            </w:r>
            <w:r w:rsidRPr="00E372F9">
              <w:rPr>
                <w:rFonts w:ascii="Arial" w:hAnsi="Arial" w:cs="Arial"/>
                <w:color w:val="000000"/>
              </w:rPr>
              <w:t>zas przystąpienia do naprawy od zgłoszenia awarii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9" w:rsidRPr="000B48F5" w:rsidRDefault="00E372F9" w:rsidP="00151C64">
            <w:pPr>
              <w:jc w:val="center"/>
              <w:rPr>
                <w:rFonts w:ascii="Arial" w:hAnsi="Arial" w:cs="Arial"/>
              </w:rPr>
            </w:pPr>
            <w:r w:rsidRPr="000B48F5">
              <w:rPr>
                <w:rFonts w:ascii="Arial" w:hAnsi="Arial" w:cs="Arial"/>
                <w:color w:val="000000"/>
                <w:lang w:eastAsia="pl-PL"/>
              </w:rPr>
              <w:t>Maksymalnie 24 godziny,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9" w:rsidRPr="00E51E6F" w:rsidRDefault="00E372F9" w:rsidP="00151C64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372F9" w:rsidRPr="00E51E6F" w:rsidTr="00151C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9" w:rsidRPr="00E51E6F" w:rsidRDefault="00E372F9" w:rsidP="00151C64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9" w:rsidRPr="00E372F9" w:rsidRDefault="00E372F9" w:rsidP="00151C64">
            <w:pPr>
              <w:spacing w:before="60" w:after="60"/>
              <w:rPr>
                <w:rFonts w:ascii="Arial" w:eastAsia="Calibri" w:hAnsi="Arial" w:cs="Arial"/>
              </w:rPr>
            </w:pPr>
            <w:r w:rsidRPr="00E372F9">
              <w:rPr>
                <w:rFonts w:ascii="Arial" w:eastAsia="Calibri" w:hAnsi="Arial" w:cs="Arial"/>
              </w:rPr>
              <w:t>Okres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9" w:rsidRPr="000B48F5" w:rsidRDefault="00E372F9" w:rsidP="00151C64">
            <w:pPr>
              <w:jc w:val="center"/>
              <w:rPr>
                <w:rFonts w:ascii="Arial" w:hAnsi="Arial" w:cs="Arial"/>
              </w:rPr>
            </w:pPr>
            <w:r w:rsidRPr="000B48F5">
              <w:rPr>
                <w:rFonts w:ascii="Arial" w:hAnsi="Arial" w:cs="Arial"/>
              </w:rPr>
              <w:t xml:space="preserve">Minimum </w:t>
            </w:r>
          </w:p>
          <w:p w:rsidR="00E372F9" w:rsidRPr="000B48F5" w:rsidRDefault="00151C64" w:rsidP="00151C64">
            <w:pPr>
              <w:jc w:val="center"/>
              <w:rPr>
                <w:rFonts w:ascii="Arial" w:hAnsi="Arial" w:cs="Arial"/>
              </w:rPr>
            </w:pPr>
            <w:r w:rsidRPr="000B48F5">
              <w:rPr>
                <w:rFonts w:ascii="Arial" w:hAnsi="Arial" w:cs="Arial"/>
              </w:rPr>
              <w:t>24</w:t>
            </w:r>
            <w:r w:rsidR="00E372F9" w:rsidRPr="000B48F5">
              <w:rPr>
                <w:rFonts w:ascii="Arial" w:hAnsi="Arial" w:cs="Arial"/>
              </w:rPr>
              <w:t xml:space="preserve"> </w:t>
            </w:r>
            <w:r w:rsidRPr="000B48F5">
              <w:rPr>
                <w:rFonts w:ascii="Arial" w:hAnsi="Arial" w:cs="Arial"/>
              </w:rPr>
              <w:t>miesiące</w:t>
            </w:r>
            <w:r w:rsidR="00E372F9" w:rsidRPr="000B48F5">
              <w:rPr>
                <w:rFonts w:ascii="Arial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9" w:rsidRPr="00E51E6F" w:rsidRDefault="00E372F9" w:rsidP="00151C64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E51E6F" w:rsidRDefault="00E51E6F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E51E6F" w:rsidRDefault="00E51E6F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9C5E02" w:rsidRDefault="009C5E02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                                 .....................................................</w:t>
      </w:r>
    </w:p>
    <w:p w:rsidR="009C5E02" w:rsidRDefault="00E51E6F" w:rsidP="00E51E6F">
      <w:pPr>
        <w:pStyle w:val="NormalnyWeb"/>
        <w:spacing w:before="0" w:after="0"/>
      </w:pPr>
      <w:r>
        <w:rPr>
          <w:rFonts w:ascii="Arial" w:hAnsi="Arial" w:cs="Arial"/>
          <w:i/>
          <w:iCs/>
          <w:sz w:val="16"/>
          <w:szCs w:val="16"/>
        </w:rPr>
        <w:t xml:space="preserve">                   </w:t>
      </w:r>
      <w:r w:rsidR="009C5E02">
        <w:rPr>
          <w:rFonts w:ascii="Arial" w:hAnsi="Arial" w:cs="Arial"/>
          <w:i/>
          <w:iCs/>
          <w:sz w:val="16"/>
          <w:szCs w:val="16"/>
        </w:rPr>
        <w:t xml:space="preserve">miejscowość i data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 w:rsidR="009C5E02">
        <w:rPr>
          <w:rFonts w:ascii="Arial" w:hAnsi="Arial" w:cs="Arial"/>
          <w:i/>
          <w:iCs/>
          <w:sz w:val="16"/>
          <w:szCs w:val="16"/>
        </w:rPr>
        <w:t>p</w:t>
      </w:r>
      <w:r w:rsidR="009C5E02">
        <w:rPr>
          <w:rFonts w:ascii="Arial" w:hAnsi="Arial" w:cs="Arial"/>
          <w:i/>
          <w:iCs/>
          <w:color w:val="000000"/>
          <w:sz w:val="16"/>
          <w:szCs w:val="16"/>
        </w:rPr>
        <w:t>odpis  upoważnionego</w:t>
      </w:r>
      <w:r>
        <w:t xml:space="preserve"> </w:t>
      </w:r>
      <w:r w:rsidR="009C5E02">
        <w:rPr>
          <w:rFonts w:ascii="Arial" w:hAnsi="Arial" w:cs="Arial"/>
          <w:i/>
          <w:iCs/>
          <w:color w:val="000000"/>
          <w:sz w:val="16"/>
          <w:szCs w:val="16"/>
        </w:rPr>
        <w:t>przedstawiciela wykonawcy</w:t>
      </w:r>
    </w:p>
    <w:p w:rsidR="00952795" w:rsidRDefault="00952795"/>
    <w:sectPr w:rsidR="00952795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1088"/>
    <w:multiLevelType w:val="hybridMultilevel"/>
    <w:tmpl w:val="E5B6F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01206"/>
    <w:multiLevelType w:val="hybridMultilevel"/>
    <w:tmpl w:val="596AA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9C5E02"/>
    <w:rsid w:val="000B48F5"/>
    <w:rsid w:val="000C468A"/>
    <w:rsid w:val="00151C64"/>
    <w:rsid w:val="001A3797"/>
    <w:rsid w:val="00231EE5"/>
    <w:rsid w:val="00251DF7"/>
    <w:rsid w:val="00330A97"/>
    <w:rsid w:val="0037765F"/>
    <w:rsid w:val="003A25C2"/>
    <w:rsid w:val="00424DAD"/>
    <w:rsid w:val="004D0AF1"/>
    <w:rsid w:val="005C41AB"/>
    <w:rsid w:val="006968EC"/>
    <w:rsid w:val="006C3826"/>
    <w:rsid w:val="006D631B"/>
    <w:rsid w:val="0074655E"/>
    <w:rsid w:val="007A7F7E"/>
    <w:rsid w:val="008510DF"/>
    <w:rsid w:val="00891A88"/>
    <w:rsid w:val="00952795"/>
    <w:rsid w:val="009C5E02"/>
    <w:rsid w:val="009E3F66"/>
    <w:rsid w:val="00A92C12"/>
    <w:rsid w:val="00B27BB2"/>
    <w:rsid w:val="00BA74F4"/>
    <w:rsid w:val="00BF0B3A"/>
    <w:rsid w:val="00C838F0"/>
    <w:rsid w:val="00CE1BA4"/>
    <w:rsid w:val="00D26BBB"/>
    <w:rsid w:val="00D416C3"/>
    <w:rsid w:val="00D91044"/>
    <w:rsid w:val="00D91DAF"/>
    <w:rsid w:val="00DA0749"/>
    <w:rsid w:val="00E372F9"/>
    <w:rsid w:val="00E51E6F"/>
    <w:rsid w:val="00EE629C"/>
    <w:rsid w:val="00F87AD0"/>
    <w:rsid w:val="00FA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02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9C5E02"/>
    <w:pPr>
      <w:suppressAutoHyphens w:val="0"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uiPriority w:val="99"/>
    <w:rsid w:val="009C5E02"/>
    <w:pPr>
      <w:suppressAutoHyphens w:val="0"/>
      <w:spacing w:before="100" w:after="100"/>
      <w:jc w:val="both"/>
    </w:pPr>
    <w:rPr>
      <w:i/>
      <w:iCs/>
    </w:rPr>
  </w:style>
  <w:style w:type="paragraph" w:customStyle="1" w:styleId="Standard">
    <w:name w:val="Standard"/>
    <w:uiPriority w:val="99"/>
    <w:rsid w:val="009C5E02"/>
    <w:pPr>
      <w:widowControl w:val="0"/>
      <w:suppressAutoHyphens/>
      <w:autoSpaceDN w:val="0"/>
      <w:ind w:firstLine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customStyle="1" w:styleId="NormalnyWeb1">
    <w:name w:val="Normalny (Web)1"/>
    <w:basedOn w:val="Normalny"/>
    <w:rsid w:val="00E372F9"/>
    <w:pPr>
      <w:suppressAutoHyphens w:val="0"/>
      <w:spacing w:before="10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9</cp:revision>
  <dcterms:created xsi:type="dcterms:W3CDTF">2024-04-17T12:22:00Z</dcterms:created>
  <dcterms:modified xsi:type="dcterms:W3CDTF">2024-05-08T13:08:00Z</dcterms:modified>
</cp:coreProperties>
</file>