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3E" w:rsidRDefault="00C44F3E" w:rsidP="00C44F3E">
      <w:pPr>
        <w:pStyle w:val="Tekstpodstawowy"/>
        <w:suppressAutoHyphens/>
        <w:spacing w:after="0" w:line="360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w trybie podstawowym</w:t>
      </w:r>
    </w:p>
    <w:p w:rsidR="00C44F3E" w:rsidRDefault="00C44F3E" w:rsidP="00C44F3E">
      <w:pPr>
        <w:pStyle w:val="Tekstpodstawowy"/>
        <w:suppressAutoHyphens/>
        <w:spacing w:after="0" w:line="360" w:lineRule="auto"/>
        <w:ind w:firstLine="426"/>
        <w:jc w:val="both"/>
      </w:pPr>
      <w:r>
        <w:rPr>
          <w:rFonts w:ascii="Arial" w:hAnsi="Arial" w:cs="Arial"/>
        </w:rPr>
        <w:t>Usługi w zakresie w</w:t>
      </w:r>
      <w:r>
        <w:rPr>
          <w:rFonts w:ascii="Arial" w:hAnsi="Arial" w:cs="Arial"/>
          <w:color w:val="000000"/>
        </w:rPr>
        <w:t>ykonywania</w:t>
      </w:r>
      <w:r>
        <w:rPr>
          <w:rFonts w:ascii="Arial" w:hAnsi="Arial" w:cs="Arial"/>
        </w:rPr>
        <w:t xml:space="preserve"> przeglądów i konserwacji oraz świadczenia usług pogotowia technicznego urządzeń dźwigowych znajdujących się w budynku Szpitala Specjalistycznego im. Świętej Rodziny w następujących pakietach:</w:t>
      </w:r>
      <w:r>
        <w:rPr>
          <w:rFonts w:ascii="Calibri" w:hAnsi="Calibri"/>
        </w:rPr>
        <w:t xml:space="preserve">      </w:t>
      </w:r>
    </w:p>
    <w:p w:rsidR="00C44F3E" w:rsidRDefault="00C44F3E" w:rsidP="00C44F3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Pakiet nr 1 -  Dźwigi osobowe „OTIS GeN2 Premier”- 16 szt.</w:t>
      </w:r>
    </w:p>
    <w:p w:rsidR="00C44F3E" w:rsidRDefault="00C44F3E" w:rsidP="00C44F3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Pakiet nr 2 -  Dźwigi osobowe   „WINDA - WARSZAWA” . – 2 szt.</w:t>
      </w:r>
    </w:p>
    <w:p w:rsidR="00C44F3E" w:rsidRDefault="00C44F3E" w:rsidP="00C44F3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Pakiet nr 3 -  Platformy dla osób niepełnosprawnych „</w:t>
      </w:r>
      <w:proofErr w:type="spellStart"/>
      <w:r>
        <w:rPr>
          <w:rFonts w:ascii="Arial" w:hAnsi="Arial" w:cs="Arial"/>
        </w:rPr>
        <w:t>Vimec</w:t>
      </w:r>
      <w:proofErr w:type="spellEnd"/>
      <w:r>
        <w:rPr>
          <w:rFonts w:ascii="Arial" w:hAnsi="Arial" w:cs="Arial"/>
        </w:rPr>
        <w:t xml:space="preserve">”, typ E-08 , o udźwigu 600 </w:t>
      </w:r>
      <w:proofErr w:type="spellStart"/>
      <w:r>
        <w:rPr>
          <w:rFonts w:ascii="Arial" w:hAnsi="Arial" w:cs="Arial"/>
        </w:rPr>
        <w:t>kg</w:t>
      </w:r>
      <w:proofErr w:type="spellEnd"/>
      <w:r>
        <w:rPr>
          <w:rFonts w:ascii="Arial" w:hAnsi="Arial" w:cs="Arial"/>
        </w:rPr>
        <w:t>.</w:t>
      </w:r>
    </w:p>
    <w:p w:rsidR="00C44F3E" w:rsidRDefault="00C44F3E" w:rsidP="00C44F3E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</w:p>
    <w:p w:rsidR="00C44F3E" w:rsidRDefault="00C44F3E" w:rsidP="00C44F3E">
      <w:pPr>
        <w:tabs>
          <w:tab w:val="left" w:pos="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zamówienia: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zobowiązuje się do utrzymania urządzeń dźwigowych w ciągłej sprawności technicznej, a w szczególności zapewni bezpieczeństwo ich użytkowania i niezawodność funkcjonowania.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oświadcza, że posiada uprawnienia wymagane </w:t>
      </w:r>
      <w:r>
        <w:rPr>
          <w:rFonts w:ascii="Arial" w:hAnsi="Arial" w:cs="Arial"/>
          <w:lang w:eastAsia="pl-PL"/>
        </w:rPr>
        <w:t>obowiązującymi przepisami prawa  do właściwego wykonania  przedmiotu zamówienia oraz że uprawnienia takie posiadają osoby, przy pomocy których będzie wykonywał  przedmiot zamówienia.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Wykonawca wykona przedmiot zamówienia przy pomocy własnego personelu, własnymi narzędziami i sprzętem.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ponosi odpowiedzialność za wszelkie szkody wobec Zamawiającego i osób trzecich wynikłe podczas lub na skutek wykonywania przedmiotu Umowy, w tym prac konserwacyjnych . 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Wykonawca będzie wykonywał czynności techniczne (w tym konserwacyjne i usuwanie awarii ) objęte  przedmiotem zamówienia w jak najmniej uciążliwy sposób, w uzgodnieniu </w:t>
      </w:r>
      <w:r>
        <w:rPr>
          <w:rFonts w:ascii="Arial" w:hAnsi="Arial" w:cs="Arial"/>
          <w:lang w:eastAsia="pl-PL"/>
        </w:rPr>
        <w:br/>
        <w:t>z Zamawiającym.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Wykonawca - do czasu usunięcia awarii - m</w:t>
      </w:r>
      <w:r>
        <w:rPr>
          <w:rFonts w:ascii="Arial" w:hAnsi="Arial" w:cs="Arial"/>
        </w:rPr>
        <w:t>a obowiązek  zabezpieczenia urządzeń dźwigowych w taki sposób, aby nie doszło do powiększenia skutków awarii oraz aby nie narazić na niebezpieczeństwo dla życia lub zdrowia ludzkiego, w tym osób trzecich oraz uszkodzenia mienia.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terminowego i właściwego </w:t>
      </w:r>
      <w:bookmarkStart w:id="0" w:name="_Hlk83370995"/>
      <w:r>
        <w:rPr>
          <w:rFonts w:ascii="Arial" w:hAnsi="Arial" w:cs="Arial"/>
        </w:rPr>
        <w:t>przygotowania wszystkich urządzeń dźwigowych wyszczególnionych w załączniku nr 2 do Umowy, do wymaganych badań Urzędu Dozoru Technicznego</w:t>
      </w:r>
      <w:bookmarkEnd w:id="0"/>
      <w:r>
        <w:rPr>
          <w:rFonts w:ascii="Arial" w:hAnsi="Arial" w:cs="Arial"/>
        </w:rPr>
        <w:t>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zobowiązuje się do czynnego udziału w badaniach technicznych urządzeń dźwigowych, dokonywanych przez Urząd Dozoru Technicznego.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Wykonawca zobowiązuje się do całodobowego uwalniania osób uwięzionych w kabinie  dźwigu.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uppressAutoHyphens/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się, w ramach usługi „pogotowia technicznego urządzeń </w:t>
      </w:r>
      <w:r>
        <w:rPr>
          <w:rFonts w:ascii="Arial" w:hAnsi="Arial" w:cs="Arial"/>
        </w:rPr>
        <w:lastRenderedPageBreak/>
        <w:t xml:space="preserve">dźwigowych”, w przypadku wystąpienia awarii, do zapewnienia przyjazdu konserwatora na każde telefoniczne wezwanie Zamawiającego  będą uznawane jako zgłoszenie awarii), całodobowo we wszystkie dni tygodnia (w tym soboty, niedziele oraz  święta i inne dni ustawowo wolne od pracy). Wymagany czas zgłoszenia się konserwatora do usunięcia awarii nie może przekroczyć 0,5 godz. od  momentu otrzymania zawiadomienia o awarii  </w:t>
      </w:r>
      <w:r>
        <w:rPr>
          <w:rFonts w:ascii="Arial" w:hAnsi="Arial" w:cs="Arial"/>
        </w:rPr>
        <w:br/>
        <w:t>w przypadku uwięzienia pasażera oraz 2 godz. w pozostałych przypadkach.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zachować w tajemnicy wszelkie informacje, które uzyskał </w:t>
      </w:r>
      <w:r>
        <w:rPr>
          <w:rFonts w:ascii="Arial" w:hAnsi="Arial" w:cs="Arial"/>
        </w:rPr>
        <w:br/>
        <w:t>w sposób pośredni lub bezpośredni w związku lub przy okazji wykonywania niniejszej Umowy, a które to stanowić mogą tajemnicę handlową, technologiczną lub produkcyjną Zamawiającego</w:t>
      </w:r>
      <w:r>
        <w:rPr>
          <w:rFonts w:ascii="Arial" w:hAnsi="Arial" w:cs="Arial"/>
          <w:color w:val="000000"/>
        </w:rPr>
        <w:t xml:space="preserve">, również po zakończeniu okresu współpracy. </w:t>
      </w:r>
      <w:r>
        <w:rPr>
          <w:rFonts w:ascii="Arial" w:hAnsi="Arial" w:cs="Arial"/>
        </w:rPr>
        <w:t xml:space="preserve"> </w:t>
      </w:r>
    </w:p>
    <w:p w:rsidR="00C44F3E" w:rsidRDefault="00C44F3E" w:rsidP="00C44F3E">
      <w:pPr>
        <w:pStyle w:val="Akapitzlist"/>
        <w:widowControl w:val="0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wykonywania Przedmiotu zamówienia z należytą starannością i uczciwością, najlepszą wiedzą oraz z zasadami profesjonalizmu zawodowego. </w:t>
      </w:r>
    </w:p>
    <w:p w:rsidR="00C44F3E" w:rsidRDefault="00C44F3E" w:rsidP="00C44F3E">
      <w:pPr>
        <w:pStyle w:val="Akapitzlist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ponosi odpowiedzialność za wykonanie Przedmiotu zamówienia przy zachowaniu należytej staranności.</w:t>
      </w:r>
    </w:p>
    <w:p w:rsidR="00C44F3E" w:rsidRDefault="00C44F3E" w:rsidP="00C44F3E">
      <w:pPr>
        <w:pStyle w:val="Akapitzlist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nie może powierzyć wykonania prac wynikających z niniejszej umowy osobie trzeciej bez pisemnej zgody Zamawiającego.</w:t>
      </w:r>
    </w:p>
    <w:p w:rsidR="00C44F3E" w:rsidRDefault="00C44F3E" w:rsidP="00C44F3E">
      <w:pPr>
        <w:pStyle w:val="Akapitzlist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uszkodzenia przez Wykonawcę przy wykonywaniu niniejszej Umowy – mienia Zamawiającego, w tym instalacji  i urządzeń,  Wykonawca dokonana  naprawy i doprowadzi je do stanu poprzedniego na własny koszt i ryzyko.</w:t>
      </w:r>
    </w:p>
    <w:p w:rsidR="00C44F3E" w:rsidRDefault="00C44F3E" w:rsidP="00C44F3E">
      <w:pPr>
        <w:pStyle w:val="Akapitzlist"/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Raz w roku Wykonawca przeprowadzi szkolenie 5 pracowników Szpitala z zakresu awaryjnego uwalniania ludzi zablokowanych w windzie.</w:t>
      </w:r>
    </w:p>
    <w:p w:rsidR="00952795" w:rsidRDefault="00C44F3E" w:rsidP="00C44F3E">
      <w:r>
        <w:rPr>
          <w:rFonts w:ascii="Arial" w:hAnsi="Arial" w:cs="Arial"/>
        </w:rPr>
        <w:t xml:space="preserve">17. Wykonawca zapozna się i będzie przestrzegał przepisów bhp, przeciwpożarowych </w:t>
      </w:r>
      <w:r>
        <w:rPr>
          <w:rFonts w:ascii="Arial" w:hAnsi="Arial" w:cs="Arial"/>
        </w:rPr>
        <w:br/>
        <w:t>i porządkowych obowiązujących u Zamawiającego</w:t>
      </w:r>
    </w:p>
    <w:sectPr w:rsidR="00952795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2D21"/>
    <w:multiLevelType w:val="hybridMultilevel"/>
    <w:tmpl w:val="12F0052E"/>
    <w:lvl w:ilvl="0" w:tplc="0415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F3152"/>
    <w:multiLevelType w:val="hybridMultilevel"/>
    <w:tmpl w:val="A2AE9760"/>
    <w:lvl w:ilvl="0" w:tplc="9B242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revisionView w:inkAnnotations="0"/>
  <w:defaultTabStop w:val="708"/>
  <w:hyphenationZone w:val="425"/>
  <w:characterSpacingControl w:val="doNotCompress"/>
  <w:compat/>
  <w:rsids>
    <w:rsidRoot w:val="00C44F3E"/>
    <w:rsid w:val="00330A97"/>
    <w:rsid w:val="00425EB0"/>
    <w:rsid w:val="00891A88"/>
    <w:rsid w:val="00952795"/>
    <w:rsid w:val="00BF0B3A"/>
    <w:rsid w:val="00C4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F3E"/>
    <w:pPr>
      <w:spacing w:after="200" w:line="276" w:lineRule="auto"/>
      <w:ind w:firstLine="0"/>
    </w:pPr>
    <w:rPr>
      <w:color w:val="00000A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C44F3E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44F3E"/>
    <w:rPr>
      <w:color w:val="00000A"/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1</cp:revision>
  <dcterms:created xsi:type="dcterms:W3CDTF">2021-10-07T13:16:00Z</dcterms:created>
  <dcterms:modified xsi:type="dcterms:W3CDTF">2021-10-07T13:18:00Z</dcterms:modified>
</cp:coreProperties>
</file>